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3B65EC" w:rsidRDefault="002F7619" w:rsidP="00812B13">
      <w:pPr>
        <w:pStyle w:val="Zvraznencitcia"/>
        <w:spacing w:before="0" w:after="0" w:line="276" w:lineRule="auto"/>
        <w:ind w:left="862" w:right="0"/>
        <w:contextualSpacing/>
        <w:mirrorIndents/>
        <w:rPr>
          <w:rFonts w:asciiTheme="minorHAnsi" w:hAnsiTheme="minorHAnsi" w:cstheme="minorHAnsi"/>
          <w:b/>
          <w:i w:val="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b/>
          <w:i w:val="0"/>
          <w:kern w:val="2"/>
          <w:sz w:val="22"/>
          <w:szCs w:val="22"/>
        </w:rPr>
        <w:t>Zdravotný dotazník pre zamestnancov pred ná</w:t>
      </w:r>
      <w:r w:rsidR="006C3DF4" w:rsidRPr="003B65EC">
        <w:rPr>
          <w:rFonts w:asciiTheme="minorHAnsi" w:hAnsiTheme="minorHAnsi" w:cstheme="minorHAnsi"/>
          <w:b/>
          <w:i w:val="0"/>
          <w:kern w:val="2"/>
          <w:sz w:val="22"/>
          <w:szCs w:val="22"/>
        </w:rPr>
        <w:t>stupom</w:t>
      </w:r>
      <w:r w:rsidRPr="003B65EC">
        <w:rPr>
          <w:rFonts w:asciiTheme="minorHAnsi" w:hAnsiTheme="minorHAnsi" w:cstheme="minorHAnsi"/>
          <w:b/>
          <w:i w:val="0"/>
          <w:kern w:val="2"/>
          <w:sz w:val="22"/>
          <w:szCs w:val="22"/>
        </w:rPr>
        <w:t xml:space="preserve"> do zamestnania</w:t>
      </w:r>
    </w:p>
    <w:p w:rsidR="002F7619" w:rsidRPr="003B65EC" w:rsidRDefault="002F7619" w:rsidP="00812B13">
      <w:pPr>
        <w:pStyle w:val="Zvraznencitcia"/>
        <w:spacing w:before="0" w:after="0" w:line="276" w:lineRule="auto"/>
        <w:ind w:left="862" w:right="0"/>
        <w:contextualSpacing/>
        <w:mirrorIndents/>
        <w:rPr>
          <w:rFonts w:asciiTheme="minorHAnsi" w:hAnsiTheme="minorHAnsi" w:cstheme="minorHAnsi"/>
          <w:i w:val="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i w:val="0"/>
          <w:kern w:val="2"/>
          <w:sz w:val="22"/>
          <w:szCs w:val="22"/>
        </w:rPr>
        <w:t>(Ochorenie COVID – 19 spôsobené koronavírusom SARS-CoV-2)</w:t>
      </w: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</w:p>
    <w:tbl>
      <w:tblPr>
        <w:tblStyle w:val="Mriekatabuky"/>
        <w:tblW w:w="5000" w:type="pct"/>
        <w:tblLook w:val="04A0"/>
      </w:tblPr>
      <w:tblGrid>
        <w:gridCol w:w="2462"/>
        <w:gridCol w:w="7392"/>
      </w:tblGrid>
      <w:tr w:rsidR="002F7619" w:rsidRPr="003B65EC" w:rsidTr="00812B13">
        <w:tc>
          <w:tcPr>
            <w:tcW w:w="1249" w:type="pct"/>
            <w:vAlign w:val="bottom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Meno:</w:t>
            </w:r>
          </w:p>
        </w:tc>
        <w:tc>
          <w:tcPr>
            <w:tcW w:w="3751" w:type="pct"/>
            <w:vAlign w:val="center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</w:p>
        </w:tc>
      </w:tr>
      <w:tr w:rsidR="002F7619" w:rsidRPr="003B65EC" w:rsidTr="00812B13">
        <w:tc>
          <w:tcPr>
            <w:tcW w:w="1249" w:type="pct"/>
            <w:vAlign w:val="bottom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Priezvisko:</w:t>
            </w:r>
          </w:p>
        </w:tc>
        <w:tc>
          <w:tcPr>
            <w:tcW w:w="3751" w:type="pct"/>
            <w:vAlign w:val="center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</w:p>
        </w:tc>
      </w:tr>
      <w:tr w:rsidR="002F7619" w:rsidRPr="003B65EC" w:rsidTr="00812B13">
        <w:tc>
          <w:tcPr>
            <w:tcW w:w="1249" w:type="pct"/>
            <w:vAlign w:val="bottom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Dátum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narodenia:</w:t>
            </w:r>
          </w:p>
        </w:tc>
        <w:tc>
          <w:tcPr>
            <w:tcW w:w="3751" w:type="pct"/>
            <w:vAlign w:val="center"/>
          </w:tcPr>
          <w:p w:rsidR="002F7619" w:rsidRPr="003B65EC" w:rsidRDefault="002F7619" w:rsidP="003B65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</w:p>
        </w:tc>
      </w:tr>
    </w:tbl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Dôvod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použitia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tohto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dotazníka:</w:t>
      </w:r>
    </w:p>
    <w:p w:rsidR="002F7619" w:rsidRPr="003B65EC" w:rsidRDefault="00F3688D" w:rsidP="003B65EC">
      <w:pPr>
        <w:pStyle w:val="Bezriadkovania"/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Dotazník je dôležitý z hľadiska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monitorovani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a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zdravia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zamestnancov,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ktorí sa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vracajú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späť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do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zamestnania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po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neprítomnosti</w:t>
      </w:r>
      <w:r w:rsidR="002F3F84" w:rsidRPr="003B65EC">
        <w:rPr>
          <w:rFonts w:asciiTheme="minorHAnsi" w:hAnsiTheme="minorHAnsi" w:cstheme="minorHAnsi"/>
          <w:kern w:val="2"/>
          <w:sz w:val="22"/>
          <w:szCs w:val="22"/>
        </w:rPr>
        <w:t xml:space="preserve"> na pracovisku trvajúcej</w:t>
      </w:r>
      <w:r w:rsidR="00B546D4" w:rsidRPr="003B65EC">
        <w:rPr>
          <w:rFonts w:asciiTheme="minorHAnsi" w:hAnsiTheme="minorHAnsi" w:cstheme="minorHAnsi"/>
          <w:kern w:val="2"/>
          <w:sz w:val="22"/>
          <w:szCs w:val="22"/>
        </w:rPr>
        <w:t xml:space="preserve"> viac ako 3 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B546D4" w:rsidRPr="003B65EC">
        <w:rPr>
          <w:rFonts w:asciiTheme="minorHAnsi" w:hAnsiTheme="minorHAnsi" w:cstheme="minorHAnsi"/>
          <w:kern w:val="2"/>
          <w:sz w:val="22"/>
          <w:szCs w:val="22"/>
        </w:rPr>
        <w:t>dni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počas trvania pandémie Covid-19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,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resp.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koronavírusom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SARS-CoV-2.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Je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dôležité,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aby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pracovisko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bolo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bezpečným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miestom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na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prácu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pre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všetkých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zamestnancov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aj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v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> 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súlade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s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§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5,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Zákona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č.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124/2006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Z.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 z</w:t>
      </w:r>
      <w:r w:rsidR="002F7619" w:rsidRPr="003B65EC">
        <w:rPr>
          <w:rFonts w:asciiTheme="minorHAnsi" w:hAnsiTheme="minorHAnsi" w:cstheme="minorHAnsi"/>
          <w:kern w:val="2"/>
          <w:sz w:val="22"/>
          <w:szCs w:val="22"/>
        </w:rPr>
        <w:t>.</w:t>
      </w: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Dotazník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vypĺňa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každý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zamestnanec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pred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vstupom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do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zamestn</w:t>
      </w:r>
      <w:r w:rsidR="00782B3F"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ania. </w:t>
      </w:r>
    </w:p>
    <w:tbl>
      <w:tblPr>
        <w:tblStyle w:val="Mriekatabuky"/>
        <w:tblW w:w="5000" w:type="pct"/>
        <w:tblLook w:val="04A0"/>
      </w:tblPr>
      <w:tblGrid>
        <w:gridCol w:w="4927"/>
        <w:gridCol w:w="4927"/>
      </w:tblGrid>
      <w:tr w:rsidR="00782B3F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782B3F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Vyhlasujem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206351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že ne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mám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zvýšenú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teplotu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nad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37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°C (po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nameraní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zvýšenej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teploty do 37,5 °C,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odporúčame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opätovne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zmerať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teplotu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po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5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782B3F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minútach)*:</w:t>
            </w:r>
          </w:p>
        </w:tc>
      </w:tr>
      <w:tr w:rsidR="00782B3F" w:rsidRPr="003B65EC" w:rsidTr="00812B13">
        <w:tc>
          <w:tcPr>
            <w:tcW w:w="2500" w:type="pct"/>
            <w:vAlign w:val="center"/>
          </w:tcPr>
          <w:p w:rsidR="00782B3F" w:rsidRPr="003B65EC" w:rsidRDefault="00782B3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782B3F" w:rsidRPr="003B65EC" w:rsidRDefault="00782B3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  <w:tr w:rsidR="005B0359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Vyhlasujem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že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nepociťujem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škriabanie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v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 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hrdle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(bolesť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hrdla) *:</w:t>
            </w:r>
          </w:p>
        </w:tc>
      </w:tr>
      <w:tr w:rsidR="00FA64DD" w:rsidRPr="003B65EC" w:rsidTr="00812B13"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  <w:tr w:rsidR="005B0359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Vyhlasujem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že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nepociťujem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bolesť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hlavy*:</w:t>
            </w:r>
          </w:p>
        </w:tc>
      </w:tr>
      <w:tr w:rsidR="00FA64DD" w:rsidRPr="003B65EC" w:rsidTr="00812B13"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  <w:tr w:rsidR="005B0359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Vyhlasujem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že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nepociťujem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ťažkosti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s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dýchaním *:</w:t>
            </w:r>
          </w:p>
        </w:tc>
      </w:tr>
      <w:tr w:rsidR="00FA64DD" w:rsidRPr="003B65EC" w:rsidTr="00812B13"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  <w:tr w:rsidR="005B0359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Vyhlasujem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že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nemám kašeľ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*:</w:t>
            </w:r>
          </w:p>
        </w:tc>
      </w:tr>
      <w:tr w:rsidR="00FA64DD" w:rsidRPr="003B65EC" w:rsidTr="00812B13"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  <w:tr w:rsidR="005B0359" w:rsidRPr="003B65EC" w:rsidTr="00812B13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5B0359" w:rsidRPr="003B65EC" w:rsidRDefault="00382CDF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Vyhlasujem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,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že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nepociťujem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neobvyklú</w:t>
            </w:r>
            <w:r w:rsid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 xml:space="preserve"> </w:t>
            </w:r>
            <w:r w:rsidR="005B0359"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únavu*:</w:t>
            </w:r>
          </w:p>
        </w:tc>
      </w:tr>
      <w:tr w:rsidR="00FA64DD" w:rsidRPr="003B65EC" w:rsidTr="00812B13"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FA64DD" w:rsidRPr="003B65EC" w:rsidRDefault="00FA64DD" w:rsidP="003B65E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position w:val="1"/>
              </w:rPr>
            </w:pPr>
            <w:r w:rsidRPr="003B65EC">
              <w:rPr>
                <w:rFonts w:asciiTheme="minorHAnsi" w:hAnsiTheme="minorHAnsi" w:cstheme="minorHAnsi"/>
                <w:b/>
                <w:bCs/>
                <w:color w:val="000000"/>
                <w:kern w:val="2"/>
              </w:rPr>
              <w:t>NIE</w:t>
            </w:r>
          </w:p>
        </w:tc>
      </w:tr>
    </w:tbl>
    <w:p w:rsidR="00812B13" w:rsidRDefault="00812B13" w:rsidP="003B65EC">
      <w:pPr>
        <w:widowControl w:val="0"/>
        <w:autoSpaceDE w:val="0"/>
        <w:autoSpaceDN w:val="0"/>
        <w:adjustRightInd w:val="0"/>
        <w:spacing w:after="120" w:line="276" w:lineRule="auto"/>
        <w:mirrorIndents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mirrorIndents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Ak </w:t>
      </w:r>
      <w:r w:rsidR="005850C9" w:rsidRPr="003B65EC">
        <w:rPr>
          <w:rFonts w:asciiTheme="minorHAnsi" w:hAnsiTheme="minorHAnsi" w:cstheme="minorHAnsi"/>
          <w:kern w:val="2"/>
          <w:sz w:val="22"/>
          <w:szCs w:val="22"/>
        </w:rPr>
        <w:t>sa u 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zamestnan</w:t>
      </w:r>
      <w:r w:rsidR="005850C9" w:rsidRPr="003B65EC">
        <w:rPr>
          <w:rFonts w:asciiTheme="minorHAnsi" w:hAnsiTheme="minorHAnsi" w:cstheme="minorHAnsi"/>
          <w:kern w:val="2"/>
          <w:sz w:val="22"/>
          <w:szCs w:val="22"/>
        </w:rPr>
        <w:t xml:space="preserve">ca vyskytne 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niektorý z vyššie uvedených príznakov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 xml:space="preserve"> (na otázku odpoved</w:t>
      </w:r>
      <w:r w:rsidR="005850C9" w:rsidRPr="003B65EC">
        <w:rPr>
          <w:rFonts w:asciiTheme="minorHAnsi" w:hAnsiTheme="minorHAnsi" w:cstheme="minorHAnsi"/>
          <w:kern w:val="2"/>
          <w:sz w:val="22"/>
          <w:szCs w:val="22"/>
        </w:rPr>
        <w:t>á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 xml:space="preserve"> – nie)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, neodkladne o tom informuje svojho nadriadeného. Odporúčame ihneď poslať zamestnanca z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> 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práce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domov.</w:t>
      </w: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mirrorIndents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Následne zamestnanec </w:t>
      </w:r>
      <w:r w:rsidRPr="003B65EC">
        <w:rPr>
          <w:rFonts w:asciiTheme="minorHAnsi" w:hAnsiTheme="minorHAnsi" w:cstheme="minorHAnsi"/>
          <w:bCs/>
          <w:kern w:val="2"/>
          <w:sz w:val="22"/>
          <w:szCs w:val="22"/>
        </w:rPr>
        <w:t>telefonicky</w:t>
      </w:r>
      <w:r w:rsidR="00540003" w:rsidRPr="003B65EC">
        <w:rPr>
          <w:rFonts w:asciiTheme="minorHAnsi" w:hAnsiTheme="minorHAnsi" w:cstheme="minorHAnsi"/>
          <w:bCs/>
          <w:kern w:val="2"/>
          <w:sz w:val="22"/>
          <w:szCs w:val="22"/>
        </w:rPr>
        <w:t xml:space="preserve"> alebo e-mailom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kontakt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>uje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svojho všeobecného lekára, ktorý určí podľa zdravotných ťažkostí a anamnézy ďalší postup. Takto postupuje zamestnanec aj v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> 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prípade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 xml:space="preserve">, že sa u neho vyskytnú 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ťažkost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>i</w:t>
      </w:r>
      <w:r w:rsidR="003B65EC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>v 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dom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>ácom prostredí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. Zamestnanec bude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 xml:space="preserve"> následne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informovať zamestnávateľa - či má na daný</w:t>
      </w:r>
      <w:r w:rsidR="00206351" w:rsidRPr="003B65EC">
        <w:rPr>
          <w:rFonts w:asciiTheme="minorHAnsi" w:hAnsiTheme="minorHAnsi" w:cstheme="minorHAnsi"/>
          <w:kern w:val="2"/>
          <w:sz w:val="22"/>
          <w:szCs w:val="22"/>
        </w:rPr>
        <w:t xml:space="preserve"> alebo nasledujúci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:rsidR="002F7619" w:rsidRPr="003B65EC" w:rsidRDefault="002F7619" w:rsidP="003B65EC">
      <w:pPr>
        <w:widowControl w:val="0"/>
        <w:autoSpaceDE w:val="0"/>
        <w:autoSpaceDN w:val="0"/>
        <w:adjustRightInd w:val="0"/>
        <w:spacing w:after="120" w:line="276" w:lineRule="auto"/>
        <w:mirrorIndents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V prípade výskytu uvedených príznakov v priebehu nasledujúci dní </w:t>
      </w:r>
      <w:r w:rsidR="00FA64DD" w:rsidRPr="003B65EC">
        <w:rPr>
          <w:rFonts w:asciiTheme="minorHAnsi" w:hAnsiTheme="minorHAnsi" w:cstheme="minorHAnsi"/>
          <w:kern w:val="2"/>
          <w:sz w:val="22"/>
          <w:szCs w:val="22"/>
        </w:rPr>
        <w:t>(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>do nasledujúceho vyplnenia dotazníka zamestnancom</w:t>
      </w:r>
      <w:r w:rsidR="00FA64DD" w:rsidRPr="003B65EC">
        <w:rPr>
          <w:rFonts w:asciiTheme="minorHAnsi" w:hAnsiTheme="minorHAnsi" w:cstheme="minorHAnsi"/>
          <w:kern w:val="2"/>
          <w:sz w:val="22"/>
          <w:szCs w:val="22"/>
        </w:rPr>
        <w:t>)</w:t>
      </w:r>
      <w:r w:rsidRPr="003B65EC">
        <w:rPr>
          <w:rFonts w:asciiTheme="minorHAnsi" w:hAnsiTheme="minorHAnsi" w:cstheme="minorHAnsi"/>
          <w:kern w:val="2"/>
          <w:sz w:val="22"/>
          <w:szCs w:val="22"/>
        </w:rPr>
        <w:t xml:space="preserve"> je postup rovnaký.</w:t>
      </w:r>
    </w:p>
    <w:p w:rsidR="005B0359" w:rsidRPr="003B65EC" w:rsidRDefault="002F7619" w:rsidP="00812B13">
      <w:pPr>
        <w:widowControl w:val="0"/>
        <w:tabs>
          <w:tab w:val="center" w:pos="7655"/>
        </w:tabs>
        <w:autoSpaceDE w:val="0"/>
        <w:autoSpaceDN w:val="0"/>
        <w:adjustRightInd w:val="0"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Dátum</w:t>
      </w:r>
      <w:r w:rsidR="005B0359"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: </w:t>
      </w:r>
      <w:r w:rsidR="005B0359"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ab/>
      </w: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...........................................</w:t>
      </w:r>
    </w:p>
    <w:p w:rsidR="002F7619" w:rsidRPr="003B65EC" w:rsidRDefault="005B0359" w:rsidP="00812B13">
      <w:pPr>
        <w:widowControl w:val="0"/>
        <w:tabs>
          <w:tab w:val="center" w:pos="7655"/>
        </w:tabs>
        <w:autoSpaceDE w:val="0"/>
        <w:autoSpaceDN w:val="0"/>
        <w:adjustRightInd w:val="0"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ab/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p</w:t>
      </w:r>
      <w:r w:rsidR="002F7619"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odpis</w:t>
      </w:r>
      <w:r w:rsid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 xml:space="preserve"> </w:t>
      </w:r>
      <w:r w:rsidR="002F7619" w:rsidRPr="003B65EC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  <w:t>zamestnanca</w:t>
      </w:r>
    </w:p>
    <w:p w:rsidR="00812B13" w:rsidRDefault="00812B13" w:rsidP="00812B13">
      <w:pPr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color w:val="000000"/>
          <w:kern w:val="2"/>
          <w:sz w:val="22"/>
          <w:szCs w:val="22"/>
        </w:rPr>
      </w:pPr>
    </w:p>
    <w:p w:rsidR="002F7619" w:rsidRPr="003B65EC" w:rsidRDefault="00812B13" w:rsidP="00812B13">
      <w:pPr>
        <w:spacing w:after="120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</w:rPr>
      </w:pP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Tento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zdravotný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dotazník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vypĺňa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zamestnanec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> 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bude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v platnosti (používaný) do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doby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skončenia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pandémie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>koronavírusom</w:t>
      </w:r>
      <w:r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 </w:t>
      </w:r>
      <w:r w:rsidRPr="003B65EC">
        <w:rPr>
          <w:rFonts w:asciiTheme="minorHAnsi" w:hAnsiTheme="minorHAnsi" w:cstheme="minorHAnsi"/>
          <w:color w:val="000000"/>
          <w:kern w:val="2"/>
          <w:sz w:val="22"/>
          <w:szCs w:val="22"/>
        </w:rPr>
        <w:t xml:space="preserve">SARSCoV-2 a ochorenia COVID–19. Bude archivovaný podľa platných právnych predpisov GDPR. </w:t>
      </w:r>
    </w:p>
    <w:sectPr w:rsidR="002F7619" w:rsidRPr="003B65EC" w:rsidSect="00812B1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74" w:rsidRDefault="00E95974" w:rsidP="002F7619">
      <w:r>
        <w:separator/>
      </w:r>
    </w:p>
  </w:endnote>
  <w:endnote w:type="continuationSeparator" w:id="1">
    <w:p w:rsidR="00E95974" w:rsidRDefault="00E95974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  <w:p w:rsidR="003B65EC" w:rsidRPr="00FD44B9" w:rsidRDefault="003B65EC" w:rsidP="005B0359">
    <w:pPr>
      <w:pStyle w:val="Pt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74" w:rsidRDefault="00E95974" w:rsidP="002F7619">
      <w:r>
        <w:separator/>
      </w:r>
    </w:p>
  </w:footnote>
  <w:footnote w:type="continuationSeparator" w:id="1">
    <w:p w:rsidR="00E95974" w:rsidRDefault="00E95974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A3604"/>
    <w:rsid w:val="001F5E46"/>
    <w:rsid w:val="00206351"/>
    <w:rsid w:val="00262941"/>
    <w:rsid w:val="002F3F84"/>
    <w:rsid w:val="002F7619"/>
    <w:rsid w:val="00382CDF"/>
    <w:rsid w:val="003B433A"/>
    <w:rsid w:val="003B65EC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812B13"/>
    <w:rsid w:val="00960232"/>
    <w:rsid w:val="00976353"/>
    <w:rsid w:val="00B546D4"/>
    <w:rsid w:val="00BF211C"/>
    <w:rsid w:val="00C462E5"/>
    <w:rsid w:val="00C5399C"/>
    <w:rsid w:val="00CE3A35"/>
    <w:rsid w:val="00CE6719"/>
    <w:rsid w:val="00E30948"/>
    <w:rsid w:val="00E95974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2020-08-28T11:23:00Z</dcterms:created>
  <dcterms:modified xsi:type="dcterms:W3CDTF">2020-08-28T11:23:00Z</dcterms:modified>
</cp:coreProperties>
</file>