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A" w:rsidRDefault="005741DA" w:rsidP="008B647C">
      <w:pPr>
        <w:jc w:val="center"/>
        <w:rPr>
          <w:sz w:val="24"/>
          <w:szCs w:val="24"/>
        </w:rPr>
      </w:pPr>
    </w:p>
    <w:p w:rsidR="005741DA" w:rsidRDefault="005741DA" w:rsidP="008B647C">
      <w:pPr>
        <w:jc w:val="center"/>
        <w:rPr>
          <w:sz w:val="24"/>
          <w:szCs w:val="24"/>
        </w:rPr>
      </w:pPr>
    </w:p>
    <w:p w:rsidR="0025630C" w:rsidRDefault="008B647C" w:rsidP="008B647C">
      <w:pPr>
        <w:jc w:val="center"/>
        <w:rPr>
          <w:sz w:val="24"/>
          <w:szCs w:val="24"/>
        </w:rPr>
      </w:pPr>
      <w:r>
        <w:rPr>
          <w:sz w:val="24"/>
          <w:szCs w:val="24"/>
        </w:rPr>
        <w:t>Motivujúce učenie</w:t>
      </w:r>
    </w:p>
    <w:p w:rsidR="008B647C" w:rsidRDefault="008B647C" w:rsidP="008B6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školskom roku 2019/2020 sa vedenie, učitelia a zamestnanci školy Obchodná akadémia M. </w:t>
      </w:r>
      <w:proofErr w:type="spellStart"/>
      <w:r>
        <w:rPr>
          <w:sz w:val="24"/>
          <w:szCs w:val="24"/>
        </w:rPr>
        <w:t>Hodžu</w:t>
      </w:r>
      <w:proofErr w:type="spellEnd"/>
      <w:r>
        <w:rPr>
          <w:sz w:val="24"/>
          <w:szCs w:val="24"/>
        </w:rPr>
        <w:t xml:space="preserve"> v Trenčíne zapoja do projektu s názvom Motivujúce učenie, ktorý je zameraný na zlepšenie komunikačných, odborných a organizačných kompetencií zamestnancov a vedenia školy. Počas trvania projektu sa zúčastnia vzdelávacích aktivít a štruktúrovaných kurzov v zahraničí. Hlavným cieľom projektu je</w:t>
      </w:r>
      <w:r w:rsidR="00BF076C">
        <w:rPr>
          <w:sz w:val="24"/>
          <w:szCs w:val="24"/>
        </w:rPr>
        <w:t xml:space="preserve"> okrem zvýšenia profesionálnych kompetencií účastníkov</w:t>
      </w:r>
      <w:r>
        <w:rPr>
          <w:sz w:val="24"/>
          <w:szCs w:val="24"/>
        </w:rPr>
        <w:t xml:space="preserve"> podporiť školu v internacionalizácii a nadviazať medzinárodnú spoluprácu. Do projektu budú zapojení učitelia všeobecnovzdelávacích predmetov a vedenie školy. Účastníci si zlepšia nielen komunikačné zručnosti v cudzom jazyku, ale si zvýšia interkultúrne povedomie, nadviažu kontakt </w:t>
      </w:r>
      <w:r w:rsidR="00BF076C">
        <w:rPr>
          <w:sz w:val="24"/>
          <w:szCs w:val="24"/>
        </w:rPr>
        <w:t>s učiteľmi z iných európskych krajín, získajú prehľad o nových efektívnych metódach vyučovania a materiály potrebné pre zvýšenie kvality vzdelávania. Z dlhodobého hľadiska škola získa predpoklady pre vytvorenie partnerstiev so zahraničnými inštitúciami, a tak sa stane atraktívnejšou pre žiakov aj zamestnancov.</w:t>
      </w:r>
    </w:p>
    <w:p w:rsidR="00BF076C" w:rsidRDefault="00BF076C" w:rsidP="008B647C">
      <w:pPr>
        <w:jc w:val="both"/>
        <w:rPr>
          <w:sz w:val="24"/>
          <w:szCs w:val="24"/>
        </w:rPr>
      </w:pPr>
    </w:p>
    <w:p w:rsidR="00BF076C" w:rsidRDefault="00BF076C" w:rsidP="008B647C">
      <w:pPr>
        <w:jc w:val="both"/>
        <w:rPr>
          <w:sz w:val="24"/>
          <w:szCs w:val="24"/>
        </w:rPr>
      </w:pPr>
      <w:r>
        <w:rPr>
          <w:sz w:val="24"/>
          <w:szCs w:val="24"/>
        </w:rPr>
        <w:t>Zahraničné aktivity, na ktorých sa zamestnanci a vedenie zúčastnia sú:</w:t>
      </w:r>
    </w:p>
    <w:p w:rsidR="00BF076C" w:rsidRDefault="00BF076C" w:rsidP="008B647C">
      <w:pPr>
        <w:jc w:val="both"/>
        <w:rPr>
          <w:sz w:val="24"/>
          <w:szCs w:val="24"/>
        </w:rPr>
      </w:pPr>
      <w:r>
        <w:rPr>
          <w:sz w:val="24"/>
          <w:szCs w:val="24"/>
        </w:rPr>
        <w:t>Letná škola histórie, Praha, Česká republika</w:t>
      </w:r>
    </w:p>
    <w:p w:rsidR="00BF076C" w:rsidRDefault="00BF076C" w:rsidP="008B64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Fluency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>, York, Veľká Británia</w:t>
      </w:r>
    </w:p>
    <w:p w:rsidR="00BF076C" w:rsidRDefault="00BF076C" w:rsidP="008B64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,  </w:t>
      </w:r>
      <w:r w:rsidRPr="00BF076C">
        <w:rPr>
          <w:sz w:val="24"/>
          <w:szCs w:val="24"/>
        </w:rPr>
        <w:t>York, Veľká Británia</w:t>
      </w:r>
    </w:p>
    <w:p w:rsidR="00BF076C" w:rsidRDefault="00BF076C" w:rsidP="008B64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Cross-Cultural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>, Hamburg, Nemecko</w:t>
      </w:r>
    </w:p>
    <w:p w:rsidR="00BF076C" w:rsidRDefault="00BF076C" w:rsidP="008B64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Educators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Administrative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Split</w:t>
      </w:r>
      <w:proofErr w:type="spellEnd"/>
      <w:r>
        <w:rPr>
          <w:sz w:val="24"/>
          <w:szCs w:val="24"/>
        </w:rPr>
        <w:t>, Chorvátsko</w:t>
      </w:r>
    </w:p>
    <w:p w:rsidR="00BF076C" w:rsidRDefault="00BF076C" w:rsidP="008B64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Valleta</w:t>
      </w:r>
      <w:proofErr w:type="spellEnd"/>
      <w:r>
        <w:rPr>
          <w:sz w:val="24"/>
          <w:szCs w:val="24"/>
        </w:rPr>
        <w:t>, Malta</w:t>
      </w:r>
    </w:p>
    <w:p w:rsidR="005741DA" w:rsidRDefault="005741DA" w:rsidP="008B647C">
      <w:pPr>
        <w:jc w:val="both"/>
        <w:rPr>
          <w:sz w:val="24"/>
          <w:szCs w:val="24"/>
        </w:rPr>
      </w:pPr>
    </w:p>
    <w:p w:rsidR="005741DA" w:rsidRPr="008B647C" w:rsidRDefault="005741DA" w:rsidP="008B647C">
      <w:pPr>
        <w:jc w:val="both"/>
        <w:rPr>
          <w:sz w:val="24"/>
          <w:szCs w:val="24"/>
        </w:rPr>
      </w:pPr>
    </w:p>
    <w:sectPr w:rsidR="005741DA" w:rsidRPr="008B647C" w:rsidSect="0057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F0" w:rsidRDefault="007242F0" w:rsidP="005741DA">
      <w:pPr>
        <w:spacing w:after="0" w:line="240" w:lineRule="auto"/>
      </w:pPr>
      <w:r>
        <w:separator/>
      </w:r>
    </w:p>
  </w:endnote>
  <w:endnote w:type="continuationSeparator" w:id="0">
    <w:p w:rsidR="007242F0" w:rsidRDefault="007242F0" w:rsidP="005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A" w:rsidRDefault="005741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A" w:rsidRDefault="005741D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A" w:rsidRDefault="005741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F0" w:rsidRDefault="007242F0" w:rsidP="005741DA">
      <w:pPr>
        <w:spacing w:after="0" w:line="240" w:lineRule="auto"/>
      </w:pPr>
      <w:r>
        <w:separator/>
      </w:r>
    </w:p>
  </w:footnote>
  <w:footnote w:type="continuationSeparator" w:id="0">
    <w:p w:rsidR="007242F0" w:rsidRDefault="007242F0" w:rsidP="0057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A" w:rsidRDefault="005741D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A" w:rsidRDefault="005741DA">
    <w:pPr>
      <w:pStyle w:val="Hlavika"/>
    </w:pPr>
    <w:bookmarkStart w:id="0" w:name="_GoBack"/>
    <w:r>
      <w:rPr>
        <w:noProof/>
        <w:lang w:eastAsia="sk-SK"/>
      </w:rPr>
      <w:drawing>
        <wp:inline distT="0" distB="0" distL="0" distR="0" wp14:anchorId="34CDA956" wp14:editId="50E60E39">
          <wp:extent cx="5762625" cy="1560084"/>
          <wp:effectExtent l="0" t="0" r="0" b="2540"/>
          <wp:docPr id="1" name="Obrázok 1" descr="C:\Users\Toshiba\AppData\Local\Temp\Rar$DIa0.714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AppData\Local\Temp\Rar$DIa0.714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DA" w:rsidRDefault="005741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1"/>
    <w:rsid w:val="002130D1"/>
    <w:rsid w:val="0025630C"/>
    <w:rsid w:val="005741DA"/>
    <w:rsid w:val="007242F0"/>
    <w:rsid w:val="008B647C"/>
    <w:rsid w:val="00B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1DA"/>
  </w:style>
  <w:style w:type="paragraph" w:styleId="Pta">
    <w:name w:val="footer"/>
    <w:basedOn w:val="Normlny"/>
    <w:link w:val="PtaChar"/>
    <w:uiPriority w:val="99"/>
    <w:unhideWhenUsed/>
    <w:rsid w:val="005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1DA"/>
  </w:style>
  <w:style w:type="paragraph" w:styleId="Textbubliny">
    <w:name w:val="Balloon Text"/>
    <w:basedOn w:val="Normlny"/>
    <w:link w:val="TextbublinyChar"/>
    <w:uiPriority w:val="99"/>
    <w:semiHidden/>
    <w:unhideWhenUsed/>
    <w:rsid w:val="0057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1DA"/>
  </w:style>
  <w:style w:type="paragraph" w:styleId="Pta">
    <w:name w:val="footer"/>
    <w:basedOn w:val="Normlny"/>
    <w:link w:val="PtaChar"/>
    <w:uiPriority w:val="99"/>
    <w:unhideWhenUsed/>
    <w:rsid w:val="005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1DA"/>
  </w:style>
  <w:style w:type="paragraph" w:styleId="Textbubliny">
    <w:name w:val="Balloon Text"/>
    <w:basedOn w:val="Normlny"/>
    <w:link w:val="TextbublinyChar"/>
    <w:uiPriority w:val="99"/>
    <w:semiHidden/>
    <w:unhideWhenUsed/>
    <w:rsid w:val="0057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2019-10-27T13:26:00Z</dcterms:created>
  <dcterms:modified xsi:type="dcterms:W3CDTF">2019-10-27T13:53:00Z</dcterms:modified>
</cp:coreProperties>
</file>