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2E" w:rsidRPr="00E01624" w:rsidRDefault="00EA192E" w:rsidP="00EA192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E01624">
        <w:rPr>
          <w:rFonts w:ascii="Verdana" w:hAnsi="Verdana"/>
          <w:b/>
          <w:sz w:val="18"/>
          <w:szCs w:val="18"/>
        </w:rPr>
        <w:t>Základná škola Jozefa Urbana, Jenisejská 22, 040 12 Košice, IČO: 31 263</w:t>
      </w:r>
      <w:r>
        <w:rPr>
          <w:rFonts w:ascii="Verdana" w:hAnsi="Verdana"/>
          <w:b/>
          <w:sz w:val="18"/>
          <w:szCs w:val="18"/>
        </w:rPr>
        <w:t> </w:t>
      </w:r>
      <w:r w:rsidRPr="00E01624">
        <w:rPr>
          <w:rFonts w:ascii="Verdana" w:hAnsi="Verdana"/>
          <w:b/>
          <w:sz w:val="18"/>
          <w:szCs w:val="18"/>
        </w:rPr>
        <w:t>101</w:t>
      </w:r>
    </w:p>
    <w:p w:rsidR="00253E9D" w:rsidRPr="00324264" w:rsidRDefault="00253E9D" w:rsidP="00253E9D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324264">
        <w:rPr>
          <w:rFonts w:ascii="Verdana" w:hAnsi="Verdana"/>
          <w:sz w:val="18"/>
          <w:szCs w:val="18"/>
        </w:rPr>
        <w:t xml:space="preserve"> kontaktné údaje: </w:t>
      </w:r>
      <w:r w:rsidR="00324264" w:rsidRPr="00324264">
        <w:rPr>
          <w:rFonts w:ascii="Verdana" w:hAnsi="Verdana"/>
          <w:sz w:val="18"/>
          <w:szCs w:val="18"/>
        </w:rPr>
        <w:t xml:space="preserve">055/3090704, </w:t>
      </w:r>
      <w:hyperlink r:id="rId5" w:history="1">
        <w:r w:rsidR="00324264" w:rsidRPr="00324264">
          <w:rPr>
            <w:rStyle w:val="Hypertextovprepojenie"/>
            <w:rFonts w:ascii="Verdana" w:hAnsi="Verdana"/>
            <w:sz w:val="18"/>
            <w:szCs w:val="18"/>
          </w:rPr>
          <w:t>www.zsjenisejska.edupage.org</w:t>
        </w:r>
      </w:hyperlink>
      <w:r w:rsidR="00324264" w:rsidRPr="00324264">
        <w:rPr>
          <w:rFonts w:ascii="Verdana" w:hAnsi="Verdana"/>
          <w:sz w:val="18"/>
          <w:szCs w:val="18"/>
        </w:rPr>
        <w:t>, riaditel@zsjenisejska.edupage.org</w:t>
      </w:r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 xml:space="preserve">, a to formou dočasného presunutia vybraných osobných údajov </w:t>
      </w:r>
      <w:r w:rsidR="00552086">
        <w:rPr>
          <w:rFonts w:ascii="Verdana" w:hAnsi="Verdana"/>
          <w:sz w:val="18"/>
          <w:szCs w:val="18"/>
        </w:rPr>
        <w:br/>
      </w:r>
      <w:r w:rsidR="00C86A60">
        <w:rPr>
          <w:rFonts w:ascii="Verdana" w:hAnsi="Verdana"/>
          <w:sz w:val="18"/>
          <w:szCs w:val="18"/>
        </w:rPr>
        <w:t>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144FA1" w:rsidRPr="00160A2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Právo na prenosnosť údajov </w:t>
      </w:r>
      <w:r w:rsidR="0088641E">
        <w:rPr>
          <w:rFonts w:ascii="Verdana" w:hAnsi="Verdana"/>
          <w:sz w:val="18"/>
          <w:szCs w:val="18"/>
        </w:rPr>
        <w:br/>
      </w:r>
      <w:r w:rsidR="00160A2A">
        <w:rPr>
          <w:rFonts w:ascii="Verdana" w:hAnsi="Verdana"/>
          <w:sz w:val="18"/>
          <w:szCs w:val="18"/>
        </w:rPr>
        <w:t xml:space="preserve">sa nevzťahuje </w:t>
      </w:r>
      <w:r w:rsidR="000731F5">
        <w:rPr>
          <w:rFonts w:ascii="Verdana" w:hAnsi="Verdana"/>
          <w:sz w:val="18"/>
          <w:szCs w:val="18"/>
        </w:rPr>
        <w:t>na spracúvanie nevyhnutné na splnenie úlohy realizovanej vo verejnom záujme alebo pri výkone verejnej moci zverenej 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 xml:space="preserve">osobných údajov, </w:t>
      </w:r>
      <w:r w:rsidR="00552086">
        <w:rPr>
          <w:rFonts w:ascii="Verdana" w:hAnsi="Verdana"/>
          <w:sz w:val="18"/>
          <w:szCs w:val="18"/>
        </w:rPr>
        <w:br/>
      </w:r>
      <w:r w:rsidR="000731F5">
        <w:rPr>
          <w:rFonts w:ascii="Verdana" w:hAnsi="Verdana"/>
          <w:sz w:val="18"/>
          <w:szCs w:val="18"/>
        </w:rPr>
        <w:t>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 xml:space="preserve">otknutá osoba 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má</w:t>
      </w:r>
      <w:r w:rsidRPr="00B42EED">
        <w:rPr>
          <w:rFonts w:ascii="Verdana" w:hAnsi="Verdana"/>
          <w:b/>
          <w:sz w:val="18"/>
          <w:szCs w:val="18"/>
          <w:u w:val="single"/>
        </w:rPr>
        <w:t>te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 xml:space="preserve"> tiež právo kedyko</w:t>
      </w:r>
      <w:r w:rsidRPr="00B42EED">
        <w:rPr>
          <w:rFonts w:ascii="Verdana" w:hAnsi="Verdana"/>
          <w:b/>
          <w:sz w:val="18"/>
          <w:szCs w:val="18"/>
          <w:u w:val="single"/>
        </w:rPr>
        <w:t>ľ</w:t>
      </w:r>
      <w:r w:rsidR="00602294" w:rsidRPr="00B42EED">
        <w:rPr>
          <w:rFonts w:ascii="Verdana" w:hAnsi="Verdana"/>
          <w:b/>
          <w:sz w:val="18"/>
          <w:szCs w:val="18"/>
          <w:u w:val="single"/>
        </w:rPr>
        <w:t>vek nam</w:t>
      </w:r>
      <w:r w:rsidRPr="00B42EED">
        <w:rPr>
          <w:rFonts w:ascii="Verdana" w:hAnsi="Verdana"/>
          <w:b/>
          <w:sz w:val="18"/>
          <w:szCs w:val="18"/>
          <w:u w:val="single"/>
        </w:rPr>
        <w:t>ietať</w:t>
      </w:r>
      <w:r w:rsidRPr="003852CC">
        <w:rPr>
          <w:rFonts w:ascii="Verdana" w:hAnsi="Verdana"/>
          <w:sz w:val="18"/>
          <w:szCs w:val="18"/>
        </w:rPr>
        <w:t xml:space="preserve">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="00552086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nám 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EA192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A192E">
        <w:rPr>
          <w:rFonts w:ascii="Verdana" w:hAnsi="Verdana"/>
          <w:sz w:val="18"/>
          <w:szCs w:val="18"/>
        </w:rPr>
        <w:t>Základná škola Jozefa Urbana, Jenisejská 22, 040 12 Košice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</w:t>
      </w:r>
      <w:r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552086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</w:t>
      </w:r>
      <w:r w:rsidRPr="00DE27BA">
        <w:rPr>
          <w:rFonts w:ascii="Verdana" w:hAnsi="Verdana"/>
          <w:sz w:val="18"/>
          <w:szCs w:val="18"/>
        </w:rPr>
        <w:t xml:space="preserve">Nariadenia a zákona o ochrane osobných údajov, ako dotknutá osoba, máte tiež právo kedykoľvek odvolať udelený súhlas so spracovaním osobných údajov, a to aj pred uplynutím doby,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na ktorú bol tento súhlas udelený, a to nasledujúcimi spôsobmi</w:t>
      </w:r>
      <w:r w:rsidR="002148CE" w:rsidRPr="00DE27BA">
        <w:rPr>
          <w:rFonts w:ascii="Verdana" w:hAnsi="Verdana"/>
          <w:sz w:val="18"/>
          <w:szCs w:val="18"/>
        </w:rPr>
        <w:t>: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emailovou žiadosťou zaslanou na adresu </w:t>
      </w:r>
      <w:r w:rsidR="00324264">
        <w:rPr>
          <w:rFonts w:ascii="Verdana" w:hAnsi="Verdana"/>
          <w:b/>
          <w:i/>
          <w:sz w:val="18"/>
          <w:szCs w:val="18"/>
        </w:rPr>
        <w:t>riaditel@zsjenisejska.edupage.org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telefonicky </w:t>
      </w:r>
      <w:r w:rsidR="00324264">
        <w:rPr>
          <w:rFonts w:ascii="Verdana" w:hAnsi="Verdana"/>
          <w:b/>
          <w:i/>
          <w:sz w:val="18"/>
          <w:szCs w:val="18"/>
        </w:rPr>
        <w:t xml:space="preserve">055/3090704 </w:t>
      </w:r>
      <w:r w:rsidRPr="00DE27BA">
        <w:rPr>
          <w:rFonts w:ascii="Verdana" w:hAnsi="Verdana"/>
          <w:bCs/>
          <w:sz w:val="18"/>
          <w:szCs w:val="18"/>
        </w:rPr>
        <w:t>alebo</w:t>
      </w:r>
    </w:p>
    <w:p w:rsidR="002148CE" w:rsidRPr="00DE27BA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Pr="00DE27BA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E27BA">
        <w:rPr>
          <w:rFonts w:ascii="Verdana" w:hAnsi="Verdana"/>
          <w:sz w:val="18"/>
          <w:szCs w:val="18"/>
        </w:rPr>
        <w:t xml:space="preserve">Odvolanie súhlasu nemá vplyv na zákonnosť spracúvania vychádzajúceho zo súhlasu </w:t>
      </w:r>
      <w:r w:rsidR="00552086" w:rsidRPr="00DE27BA">
        <w:rPr>
          <w:rFonts w:ascii="Verdana" w:hAnsi="Verdana"/>
          <w:sz w:val="18"/>
          <w:szCs w:val="18"/>
        </w:rPr>
        <w:br/>
      </w:r>
      <w:r w:rsidRPr="00DE27BA">
        <w:rPr>
          <w:rFonts w:ascii="Verdana" w:hAnsi="Verdana"/>
          <w:sz w:val="18"/>
          <w:szCs w:val="18"/>
        </w:rPr>
        <w:t>pred jeho odvolaním.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</w:t>
      </w:r>
      <w:r w:rsidR="00552086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aby ste nás kontaktovali na našu mailovú </w:t>
      </w:r>
      <w:r w:rsidRPr="00324264">
        <w:rPr>
          <w:rFonts w:ascii="Verdana" w:hAnsi="Verdana" w:cs="Arial"/>
          <w:sz w:val="18"/>
          <w:szCs w:val="18"/>
        </w:rPr>
        <w:t xml:space="preserve">adresu </w:t>
      </w:r>
      <w:hyperlink r:id="rId6" w:history="1">
        <w:r w:rsidR="00324264" w:rsidRPr="00324264">
          <w:rPr>
            <w:rStyle w:val="Hypertextovprepojenie"/>
            <w:rFonts w:ascii="Verdana" w:hAnsi="Verdana" w:cs="Arial"/>
            <w:sz w:val="18"/>
            <w:szCs w:val="18"/>
          </w:rPr>
          <w:t>riaditel@zsjenisejska.edupage.org</w:t>
        </w:r>
      </w:hyperlink>
      <w:r w:rsidR="00324264" w:rsidRPr="00324264">
        <w:rPr>
          <w:rFonts w:ascii="Verdana" w:hAnsi="Verdana" w:cs="Arial"/>
          <w:sz w:val="18"/>
          <w:szCs w:val="18"/>
        </w:rPr>
        <w:t xml:space="preserve"> </w:t>
      </w:r>
      <w:r w:rsidRPr="00324264">
        <w:rPr>
          <w:rFonts w:ascii="Verdana" w:hAnsi="Verdana" w:cs="Arial"/>
          <w:sz w:val="18"/>
          <w:szCs w:val="18"/>
        </w:rPr>
        <w:t>alebo číslo</w:t>
      </w:r>
      <w:r w:rsidR="00324264">
        <w:rPr>
          <w:rFonts w:ascii="Verdana" w:hAnsi="Verdana" w:cs="Arial"/>
          <w:sz w:val="18"/>
          <w:szCs w:val="18"/>
        </w:rPr>
        <w:t xml:space="preserve"> 055/3090704.</w:t>
      </w:r>
    </w:p>
    <w:p w:rsidR="00253E9D" w:rsidRDefault="00E53A6D" w:rsidP="002148CE">
      <w:pPr>
        <w:spacing w:after="0" w:line="360" w:lineRule="auto"/>
        <w:jc w:val="both"/>
      </w:pPr>
      <w:r w:rsidRPr="00EA192E">
        <w:rPr>
          <w:rFonts w:ascii="Verdana" w:hAnsi="Verdana" w:cs="Arial"/>
          <w:sz w:val="18"/>
          <w:szCs w:val="18"/>
        </w:rPr>
        <w:t>a</w:t>
      </w:r>
      <w:r w:rsidR="005A0A3B" w:rsidRPr="00EA192E">
        <w:rPr>
          <w:rFonts w:ascii="Verdana" w:hAnsi="Verdana" w:cs="Arial"/>
          <w:sz w:val="18"/>
          <w:szCs w:val="18"/>
        </w:rPr>
        <w:t xml:space="preserve">lebo sa obráťte na našu externú zodpovednú osobu, spoločnosť </w:t>
      </w:r>
      <w:r w:rsidR="00253E9D" w:rsidRPr="00EA192E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EA192E">
        <w:rPr>
          <w:rFonts w:ascii="Verdana" w:hAnsi="Verdana" w:cs="Arial"/>
          <w:sz w:val="18"/>
          <w:szCs w:val="18"/>
        </w:rPr>
        <w:t>Mudroňova 29</w:t>
      </w:r>
      <w:r w:rsidR="00253E9D" w:rsidRPr="00EA192E">
        <w:rPr>
          <w:rFonts w:ascii="Verdana" w:hAnsi="Verdana" w:cs="Arial"/>
          <w:sz w:val="18"/>
          <w:szCs w:val="18"/>
        </w:rPr>
        <w:t xml:space="preserve">, 040 01  Košice, kontakt: </w:t>
      </w:r>
      <w:r w:rsidR="00277EA4" w:rsidRPr="00EA192E">
        <w:rPr>
          <w:rFonts w:ascii="Verdana" w:hAnsi="Verdana" w:cs="Arial"/>
          <w:sz w:val="18"/>
          <w:szCs w:val="18"/>
        </w:rPr>
        <w:t>oou@cubsplus.sk</w:t>
      </w:r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lastRenderedPageBreak/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7A4E0F" w:rsidRPr="00A42E85" w:rsidTr="007A4E0F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7A4E0F" w:rsidRPr="00A42E85" w:rsidTr="007A4E0F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PERSONÁLNA AGENDA ZAMESTNANCOV</w:t>
            </w:r>
          </w:p>
        </w:tc>
      </w:tr>
      <w:tr w:rsidR="007A4E0F" w:rsidRPr="00A42E85" w:rsidTr="007A4E0F">
        <w:trPr>
          <w:trHeight w:val="274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7A4E0F" w:rsidRPr="00A42E85" w:rsidRDefault="007A4E0F" w:rsidP="007A4E0F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7A4E0F" w:rsidRPr="001434EA" w:rsidRDefault="007A4E0F" w:rsidP="007A4E0F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</w:t>
            </w:r>
            <w:r w:rsidRPr="00724C68">
              <w:rPr>
                <w:rFonts w:ascii="Verdana" w:eastAsia="Times New Roman" w:hAnsi="Verdana" w:cs="Verdana"/>
                <w:sz w:val="18"/>
                <w:szCs w:val="18"/>
              </w:rPr>
              <w:t xml:space="preserve">pomeru) </w:t>
            </w:r>
            <w:r w:rsidRPr="001434EA">
              <w:rPr>
                <w:rFonts w:ascii="Verdana" w:eastAsia="Times New Roman" w:hAnsi="Verdana" w:cs="Verdana"/>
                <w:sz w:val="18"/>
                <w:szCs w:val="18"/>
              </w:rPr>
              <w:t xml:space="preserve">vrátane agendy pracovnej zdravotnej služby, agendy zvyšovania kvalifikácie zamestnancov </w:t>
            </w:r>
            <w:r w:rsidRPr="001434EA">
              <w:rPr>
                <w:rFonts w:ascii="Verdana" w:eastAsia="Times New Roman" w:hAnsi="Verdana" w:cs="Verdana"/>
                <w:sz w:val="18"/>
                <w:szCs w:val="18"/>
              </w:rPr>
              <w:br/>
              <w:t xml:space="preserve">a predzmluvných vzťahov. </w:t>
            </w:r>
            <w:r w:rsidRPr="001434EA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7A4E0F" w:rsidRPr="001434EA" w:rsidRDefault="007A4E0F" w:rsidP="007A4E0F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434EA">
              <w:rPr>
                <w:rFonts w:ascii="Verdana" w:hAnsi="Verdana" w:cs="Arial"/>
                <w:sz w:val="18"/>
                <w:szCs w:val="18"/>
              </w:rPr>
              <w:t>vedenia osobnej agendy zamestnancov v pracovnoprávnom pomere alebo inom obdobnom právnom vzťahu,</w:t>
            </w:r>
          </w:p>
          <w:p w:rsidR="007A4E0F" w:rsidRPr="001434EA" w:rsidRDefault="007A4E0F" w:rsidP="007A4E0F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434EA">
              <w:rPr>
                <w:rFonts w:ascii="Verdana" w:hAnsi="Verdana" w:cs="Arial"/>
                <w:sz w:val="18"/>
                <w:szCs w:val="18"/>
              </w:rPr>
              <w:t>spracúvania agendy prijímania zamestnancov                        do pracovného pomeru a skončenia pracovného pomeru,</w:t>
            </w:r>
          </w:p>
          <w:p w:rsidR="007A4E0F" w:rsidRPr="001434EA" w:rsidRDefault="007A4E0F" w:rsidP="007A4E0F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434EA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7A4E0F" w:rsidRPr="001434EA" w:rsidRDefault="007A4E0F" w:rsidP="007A4E0F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434EA">
              <w:rPr>
                <w:rFonts w:ascii="Verdana" w:hAnsi="Verdana" w:cs="Verdana"/>
                <w:sz w:val="18"/>
                <w:szCs w:val="18"/>
              </w:rPr>
              <w:t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</w:t>
            </w:r>
          </w:p>
          <w:p w:rsidR="007A4E0F" w:rsidRPr="00660AD3" w:rsidRDefault="007A4E0F" w:rsidP="007A4E0F">
            <w:pPr>
              <w:pStyle w:val="Odsekzoznamu"/>
              <w:numPr>
                <w:ilvl w:val="1"/>
                <w:numId w:val="42"/>
              </w:numPr>
              <w:tabs>
                <w:tab w:val="left" w:pos="459"/>
              </w:tabs>
              <w:spacing w:after="0"/>
              <w:ind w:left="317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434EA">
              <w:rPr>
                <w:rFonts w:ascii="Verdana" w:hAnsi="Verdana" w:cs="Verdana"/>
                <w:sz w:val="18"/>
                <w:szCs w:val="18"/>
              </w:rPr>
              <w:t>zvyšovanie kvalifikácie zamestnancov – ich vzdelávanie</w:t>
            </w:r>
            <w:r w:rsidRPr="00660AD3">
              <w:rPr>
                <w:rFonts w:ascii="Verdana" w:hAnsi="Verdana" w:cs="Verdana"/>
                <w:sz w:val="18"/>
                <w:szCs w:val="18"/>
              </w:rPr>
              <w:t xml:space="preserve"> prostredníctvo, vykonávania školení, prideľovania certifikátov, oprávnení či preukazov. Je vedená evidencia o vykonanom vzdelávaní,  vykonaných kontrolách a overeniach platnosti udelených oprávnení.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Personálna agenda zamestnancov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7A4E0F" w:rsidRDefault="007A4E0F" w:rsidP="007A4E0F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7A4E0F" w:rsidRDefault="007A4E0F" w:rsidP="007A4E0F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7A4E0F" w:rsidRDefault="007A4E0F" w:rsidP="007A4E0F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</w:t>
            </w:r>
            <w:r w:rsidRPr="001434EA">
              <w:rPr>
                <w:rFonts w:ascii="Verdana" w:eastAsia="Times New Roman" w:hAnsi="Verdana" w:cs="Times New Roman"/>
                <w:sz w:val="18"/>
                <w:szCs w:val="18"/>
              </w:rPr>
              <w:t xml:space="preserve">zmene a 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 </w:t>
            </w:r>
            <w:r w:rsidRPr="001434EA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predpisov, zákon NR SR č. 563/2009 Z. z. o správe daní (daňový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7A4E0F" w:rsidRDefault="007A4E0F" w:rsidP="007A4E0F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7A4E0F" w:rsidRPr="00A42E85" w:rsidRDefault="007A4E0F" w:rsidP="007A4E0F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756515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:rsidR="007A4E0F" w:rsidRPr="001834B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7A4E0F" w:rsidRPr="001434EA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>vyhláška Ministerstva školstva, vedy, výskumu a </w:t>
            </w:r>
            <w:r w:rsidRPr="001434EA">
              <w:rPr>
                <w:rFonts w:ascii="Verdana" w:eastAsia="Times New Roman" w:hAnsi="Verdana" w:cs="Times New Roman"/>
                <w:sz w:val="18"/>
                <w:szCs w:val="18"/>
              </w:rPr>
              <w:t>športu Slovenskej republiky č. 361/2019 o vzdelávaní v profesijnom rozvoji, vyhláška Ministerstva školstva, vedy, výskumu a športu Slovenskej republiky č. 1/2020 Z. z. o kvalifikačných predpokladoch pedagogických zamestnancov a odborných zamestnancov.</w:t>
            </w:r>
          </w:p>
          <w:p w:rsidR="007A4E0F" w:rsidRPr="001434EA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1434EA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434E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Pracovná zdravotná služba:   </w:t>
            </w:r>
          </w:p>
          <w:p w:rsidR="007A4E0F" w:rsidRPr="007A4E0F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434EA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ákon 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za služby súvisiace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 poskytovaním zdravotnej starostlivosti v znení neskorších predpisov, zákon č. 578/2004 Z. z. o poskytovateľoch zdravotnej starostlivosti, zdravotníckych pracovníkoch, stavovských organizáciách v zdravotníctve a o zmene a doplnení niektorých zákonov v znení neskorších predpisov, vyhláška Ministerstva zdravotníctva Slovenskej republiky č. 448/2007 Z. z. o podrobnostiach o faktoroch práce a pracovného prostredia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vo vzťahu ku kategorizácii prác z hľadiska zdravotných rizík 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náležitostiach návrhu na zaradenie prác do kategórií, Vyhláška Ministerstva zdravotníctva Slovenskej republiky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208/2014 Z. z. o podrobnostiach o rozsahu a náplni výkonu pracovnej zdravotnej služby, o zložení tímu odborníkov, ktorí ju vykonávajú a o požiadavkách na ich odbornú spôsobilosť.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1434E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personálnej agendy, agendy pracovnej zdravotnej služby, orgány verejnej moci, štátnej a verejnej správy podľa príslušných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právnych predpisov, Zdravotné poisťovne, doplnkové dôchodkové sporiteľne, doplnkové správcovské spoločnosti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04F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  <w:tr w:rsidR="007A4E0F" w:rsidRPr="00A42E85" w:rsidTr="007A4E0F">
        <w:tc>
          <w:tcPr>
            <w:tcW w:w="9550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MZDOVÁ AGENDA ZAMESTNANCOV</w:t>
            </w:r>
          </w:p>
        </w:tc>
      </w:tr>
      <w:tr w:rsidR="007A4E0F" w:rsidRPr="00A42E85" w:rsidTr="007A4E0F">
        <w:trPr>
          <w:trHeight w:val="274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7A4E0F" w:rsidRPr="00A42E85" w:rsidRDefault="007A4E0F" w:rsidP="007A4E0F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7A4E0F" w:rsidRPr="00A42E85" w:rsidRDefault="007A4E0F" w:rsidP="007A4E0F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7A4E0F" w:rsidRDefault="007A4E0F" w:rsidP="007A4E0F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 xml:space="preserve">spracúvania potrebných štatistických výkazov,  </w:t>
            </w:r>
          </w:p>
          <w:p w:rsidR="007A4E0F" w:rsidRDefault="007A4E0F" w:rsidP="007A4E0F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realizovania spracúvania miezd a vedenia príslušnej evidencie v zmysle mzdových predpisov,</w:t>
            </w:r>
          </w:p>
          <w:p w:rsidR="007A4E0F" w:rsidRDefault="007A4E0F" w:rsidP="007A4E0F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vykonávania zrážky zo mzdy voči štátu a iným subjektom podľa príslušných zákonov,</w:t>
            </w:r>
          </w:p>
          <w:p w:rsidR="007A4E0F" w:rsidRDefault="007A4E0F" w:rsidP="007A4E0F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Arial"/>
                <w:sz w:val="18"/>
                <w:szCs w:val="18"/>
              </w:rPr>
              <w:t>prípravy podklady pre tvorbu rozpočtu v oblasti miezd,</w:t>
            </w:r>
          </w:p>
          <w:p w:rsidR="007A4E0F" w:rsidRPr="00660AD3" w:rsidRDefault="007A4E0F" w:rsidP="007A4E0F">
            <w:pPr>
              <w:pStyle w:val="Odsekzoznamu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AD3">
              <w:rPr>
                <w:rFonts w:ascii="Verdana" w:hAnsi="Verdana" w:cs="Tahoma"/>
                <w:sz w:val="18"/>
                <w:szCs w:val="18"/>
              </w:rPr>
              <w:t xml:space="preserve">vedenia mzdovej agendy zamestnancov prevádzkovateľa </w:t>
            </w:r>
            <w:r w:rsidRPr="00660AD3">
              <w:rPr>
                <w:rFonts w:ascii="Verdana" w:hAnsi="Verdana" w:cs="Tahoma"/>
                <w:sz w:val="18"/>
                <w:szCs w:val="18"/>
              </w:rPr>
              <w:br/>
              <w:t>IS pre účely pracovnoprávne,  mzdové a pre účely 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Mzdová agenda zamestnancov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7A4E0F" w:rsidRPr="001834BC" w:rsidRDefault="007A4E0F" w:rsidP="007A4E0F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7A4E0F" w:rsidRPr="00A42E85" w:rsidRDefault="007A4E0F" w:rsidP="007A4E0F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552/2003 Z. 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C5404F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04F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7A4E0F" w:rsidRPr="00C5404F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 zmysle</w:t>
            </w:r>
            <w:r w:rsidRPr="00C5404F">
              <w:rPr>
                <w:rFonts w:ascii="Verdana" w:eastAsia="Times New Roman" w:hAnsi="Verdana" w:cs="Times New Roman"/>
                <w:sz w:val="18"/>
                <w:szCs w:val="18"/>
              </w:rPr>
              <w:t xml:space="preserve"> Registratúrneho poriadku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manželia alebo manželky zamestnancov, vyživované deti zamestnancov, rodičia vyživovaných detí zamestnancov, blízke osoby, bývalí zamestnanci</w:t>
            </w:r>
          </w:p>
        </w:tc>
      </w:tr>
      <w:tr w:rsidR="007A4E0F" w:rsidRPr="00A42E85" w:rsidTr="007A4E0F">
        <w:tc>
          <w:tcPr>
            <w:tcW w:w="9550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AGENDA BOZP ZAMESTNANCOV</w:t>
            </w:r>
          </w:p>
        </w:tc>
      </w:tr>
      <w:tr w:rsidR="007A4E0F" w:rsidRPr="00A42E85" w:rsidTr="007A4E0F">
        <w:trPr>
          <w:trHeight w:val="269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7A4E0F" w:rsidRPr="00A42E85" w:rsidRDefault="007A4E0F" w:rsidP="007A4E0F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7A4E0F" w:rsidRPr="00A42E85" w:rsidRDefault="007A4E0F" w:rsidP="007A4E0F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k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omplexného zabezpečenia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BOZP zamestnancov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7A4E0F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</w:p>
          <w:p w:rsidR="007A4E0F" w:rsidRPr="001834B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Plnenie zákonnej povinnosti prevádzkovateľa v zmysle článku 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neskorších predpisov, Vyhláška č. 500/2006 Z. z. MPSVaR,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registrovanom pracovnom úraze, zákon NR SR č. 314/2001 Z. z. o ochrane pred požiarmi, v znení neskorších predpisov a jeho vykonávacie predpisy. 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1434E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 verejnej moci, štátnej a verejnej správy podľa príslušných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právnych predpisov, Zdravotné poisťovne, doplnkové dôchodkové sporiteľne, doplnkové správcovské spoločnosti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r w:rsidRPr="00C5404F">
              <w:rPr>
                <w:rFonts w:ascii="Verdana" w:eastAsia="Times New Roman" w:hAnsi="Verdana" w:cs="Times New Roman"/>
                <w:sz w:val="18"/>
                <w:szCs w:val="18"/>
              </w:rPr>
              <w:t xml:space="preserve"> zmysle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Registratúrneho poriadku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bývalí zamestnanci</w:t>
            </w:r>
          </w:p>
        </w:tc>
      </w:tr>
    </w:tbl>
    <w:p w:rsidR="007A4E0F" w:rsidRDefault="007A4E0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7A4E0F" w:rsidRPr="00A42E85" w:rsidTr="007A4E0F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EKONOMICKO-ÚČTOVNÁ AGENDA</w:t>
            </w:r>
          </w:p>
        </w:tc>
      </w:tr>
      <w:tr w:rsidR="007A4E0F" w:rsidRPr="00A42E85" w:rsidTr="007A4E0F">
        <w:trPr>
          <w:gridAfter w:val="1"/>
          <w:wAfter w:w="56" w:type="dxa"/>
          <w:trHeight w:val="7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7A4E0F" w:rsidRPr="00A42E85" w:rsidRDefault="007A4E0F" w:rsidP="007A4E0F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7A4E0F" w:rsidRPr="00A42E85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7A4E0F" w:rsidRPr="00A42E85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</w:t>
            </w:r>
            <w:r w:rsidR="00EB73E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účtovníctve v znení neskorších predpisov, zákon č. 222/2004 Z. z. o dani z pridanej hodnoty 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</w:t>
            </w:r>
            <w:r w:rsidR="00EB73E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niektorých zákonov, zákon č. 145/1995 Z. z. </w:t>
            </w:r>
            <w:r w:rsidR="00EB73E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správnych poplatkoch v znení neskorších predpisov, zákon </w:t>
            </w:r>
            <w:r w:rsidR="00EB73E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40/1964 Zb. Občiansky zákonník v znení neskorších predpisov, zákon č. 152/1994 Z. z. o sociálnom fonde a o zmene a doplnení zákona č. 286/1992 Zb. o daniach z príjmov v znení neskorších predpisov, zákon č. 311/2001 Z. z. Zákonník práce v znení neskorších predpisov, zákon č. 400/2009 Z. z. o štátnej službe </w:t>
            </w:r>
            <w:r w:rsidR="00EB73E2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neskorších predpisov, zákon 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7A4E0F" w:rsidRPr="00A42E85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7A4E0F" w:rsidRPr="00A42E85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právnych predpisov, zriaďovateľ</w:t>
            </w:r>
          </w:p>
        </w:tc>
      </w:tr>
      <w:tr w:rsidR="007A4E0F" w:rsidRPr="00A42E85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r w:rsidRPr="00C5404F">
              <w:rPr>
                <w:rFonts w:ascii="Verdana" w:eastAsia="Times New Roman" w:hAnsi="Verdana" w:cs="Times New Roman"/>
                <w:sz w:val="18"/>
                <w:szCs w:val="18"/>
              </w:rPr>
              <w:t xml:space="preserve"> zmysle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Registratúrneho poriadku</w:t>
            </w:r>
          </w:p>
        </w:tc>
      </w:tr>
      <w:tr w:rsidR="007A4E0F" w:rsidRPr="00A42E85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7A4E0F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7A4E0F" w:rsidRPr="00A42E85" w:rsidRDefault="007A4E0F" w:rsidP="007A4E0F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7A4E0F" w:rsidRPr="00A953DF" w:rsidTr="007A4E0F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ŽIAKOV ZÁKLADNEJ ŠKOLY</w:t>
            </w:r>
          </w:p>
        </w:tc>
      </w:tr>
      <w:tr w:rsidR="007A4E0F" w:rsidRPr="00A953DF" w:rsidTr="007A4E0F">
        <w:trPr>
          <w:gridAfter w:val="1"/>
          <w:wAfter w:w="56" w:type="dxa"/>
          <w:trHeight w:val="1197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vedenie evidencie o žiakoch základnej školy s cieľom zabezpečiť výchovu a vzdelávanie prostredníctvom školských vzdelávacích programov, ktoré poskytujú základné vzdelanie, členiace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  <w:t>sa na primárne vzdelanie (prvý stupeň základnej školy) a nižšie stredné vzdelanie (druhý stupeň základnej školy).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 tento účel sú spracúvané aj osobné údaje ich zákonných zástupcov.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žiakov základnej školy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c) Nariadenia. Spracúvanie osobných údajov je povolené Ústavou SR, zákonom NR SR č. 245/2008 Z. z.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>o výchove  a vzdelávaní (školský zákon) a o zmen</w:t>
            </w:r>
            <w:r>
              <w:rPr>
                <w:rFonts w:ascii="Verdana" w:hAnsi="Verdana"/>
                <w:sz w:val="18"/>
                <w:szCs w:val="18"/>
              </w:rPr>
              <w:t xml:space="preserve">e a doplnení niektorých zákonov </w:t>
            </w:r>
            <w:r w:rsidRPr="0050717C">
              <w:rPr>
                <w:rFonts w:ascii="Verdana" w:hAnsi="Verdana"/>
                <w:sz w:val="18"/>
                <w:szCs w:val="18"/>
              </w:rPr>
              <w:t>v znení neskorších predpisov, Vyhláškou Ministerstva školstva Slovenskej republ</w:t>
            </w:r>
            <w:r>
              <w:rPr>
                <w:rFonts w:ascii="Verdana" w:hAnsi="Verdana"/>
                <w:sz w:val="18"/>
                <w:szCs w:val="18"/>
              </w:rPr>
              <w:t xml:space="preserve">iky č. 326/2008 Z. z. </w:t>
            </w:r>
            <w:r>
              <w:rPr>
                <w:rFonts w:ascii="Verdana" w:hAnsi="Verdana"/>
                <w:sz w:val="18"/>
                <w:szCs w:val="18"/>
              </w:rPr>
              <w:br/>
              <w:t>o druhoch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 a náležitostiach vysvedčení a ostatných školských tlačív vrátane spôsobov ich evidencie a uloženia, Vyhláškou Ministerstva školstva Slovenskej republiky č. 320/2008 Z. z.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>o základnej škole v znení vyhlášky č. 224/2011 Z. z., zákonom NR SR č. 36/2005 Z. z. o rodine a o</w:t>
            </w:r>
            <w:r>
              <w:rPr>
                <w:rFonts w:ascii="Verdana" w:hAnsi="Verdana"/>
                <w:sz w:val="18"/>
                <w:szCs w:val="18"/>
              </w:rPr>
              <w:t xml:space="preserve"> zmene                       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doplnení niektorých zákonov v znení neskorších predpisov, zákonom NR SR č. 596/2003 Z. z. o štátnej správe </w:t>
            </w:r>
            <w:r w:rsidRPr="0050717C">
              <w:rPr>
                <w:rFonts w:ascii="Verdana" w:hAnsi="Verdana"/>
                <w:sz w:val="18"/>
                <w:szCs w:val="18"/>
              </w:rPr>
              <w:br/>
              <w:t xml:space="preserve">v školstve a školskej samospráve a o zmene a doplnení niektorých zákonov v znení neskorších predpisov, zákonom NR SR č. 540/2001 Z. z. o štátnej štatistike a súvisiacimi  platnými právnymi predpismi, Zákon č. 355/2007 Z. z. o ochrane, podpore </w:t>
            </w:r>
            <w:r w:rsidRPr="0050717C">
              <w:rPr>
                <w:rFonts w:ascii="Verdana" w:hAnsi="Verdana"/>
                <w:sz w:val="18"/>
                <w:szCs w:val="18"/>
              </w:rPr>
              <w:lastRenderedPageBreak/>
              <w:t>a rozvoji verejného zdravia a súvisiacimi právnymi predpismi.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lastRenderedPageBreak/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7A4E0F" w:rsidRPr="00A953DF" w:rsidRDefault="007A4E0F" w:rsidP="007A4E0F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1434EA">
              <w:rPr>
                <w:rFonts w:ascii="Verdana" w:hAnsi="Verdana" w:cs="Verdana"/>
                <w:iCs/>
                <w:sz w:val="18"/>
                <w:szCs w:val="18"/>
              </w:rPr>
              <w:t xml:space="preserve">Sprostredkovateľ na spracúvanie agendy žiakov, sprostredkovateľ na poskytnutie serverov a IT služieb, orgány verejnej moci podľa príslušných právnych predpisov, </w:t>
            </w:r>
            <w:r w:rsidRPr="001434EA">
              <w:rPr>
                <w:rFonts w:ascii="Verdana" w:hAnsi="Verdana"/>
                <w:sz w:val="18"/>
                <w:szCs w:val="18"/>
              </w:rPr>
              <w:t>Školské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výpočtové stredisko, Okresný úrad – odbor školstva, Spádová škola v prípa</w:t>
            </w:r>
            <w:r>
              <w:rPr>
                <w:rFonts w:ascii="Verdana" w:hAnsi="Verdana"/>
                <w:sz w:val="18"/>
                <w:szCs w:val="18"/>
              </w:rPr>
              <w:t xml:space="preserve">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</w:t>
            </w:r>
            <w:r>
              <w:rPr>
                <w:rFonts w:ascii="Verdana" w:hAnsi="Verdana"/>
                <w:sz w:val="18"/>
                <w:szCs w:val="18"/>
              </w:rPr>
              <w:t xml:space="preserve">entrálny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a poslucháčov, Ústav informácii a prognóz školstva, </w:t>
            </w:r>
            <w:r w:rsidRPr="009C69FC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04F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7A4E0F" w:rsidRPr="00A953DF" w:rsidRDefault="007A4E0F" w:rsidP="007A4E0F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7A4E0F" w:rsidRPr="00A953DF" w:rsidRDefault="007A4E0F" w:rsidP="007A4E0F">
            <w:pPr>
              <w:pStyle w:val="NormlnyWWW"/>
              <w:widowControl w:val="0"/>
              <w:numPr>
                <w:ilvl w:val="0"/>
                <w:numId w:val="9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žiaci školy a zákonní zástupcovia.</w:t>
            </w:r>
          </w:p>
        </w:tc>
      </w:tr>
      <w:tr w:rsidR="007A4E0F" w:rsidRPr="00A953DF" w:rsidTr="007A4E0F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PROPAGÁCIA PREVÁDZKOVATEĽA</w:t>
            </w:r>
          </w:p>
        </w:tc>
      </w:tr>
      <w:tr w:rsidR="007A4E0F" w:rsidRPr="00A953DF" w:rsidTr="007A4E0F">
        <w:trPr>
          <w:gridAfter w:val="1"/>
          <w:wAfter w:w="56" w:type="dxa"/>
          <w:trHeight w:val="631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informácií </w:t>
            </w:r>
            <w:r w:rsidRPr="001434EA">
              <w:rPr>
                <w:rFonts w:ascii="Verdana" w:hAnsi="Verdana"/>
                <w:sz w:val="18"/>
                <w:szCs w:val="18"/>
              </w:rPr>
              <w:t>o zamestnancoch, žiakoch so zámerom budovať jeho dobré meno, propagovať prevádzkovateľa na jeho webovom sídle, vo vnútorných priestoroch školy, na sociálnych sieťach.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04F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1434EA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434E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7A4E0F" w:rsidRPr="001434EA" w:rsidRDefault="007A4E0F" w:rsidP="007A4E0F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1434EA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:rsidR="007A4E0F" w:rsidRPr="001434EA" w:rsidRDefault="007A4E0F" w:rsidP="007A4E0F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1434EA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:rsidR="007A4E0F" w:rsidRPr="001434EA" w:rsidRDefault="007A4E0F" w:rsidP="007A4E0F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1434EA">
              <w:rPr>
                <w:rFonts w:ascii="Verdana" w:eastAsia="MS Mincho" w:hAnsi="Verdana"/>
                <w:sz w:val="18"/>
                <w:szCs w:val="18"/>
              </w:rPr>
              <w:t>zamestnanci prevádzkovateľa IS,</w:t>
            </w:r>
          </w:p>
          <w:p w:rsidR="007A4E0F" w:rsidRPr="001434EA" w:rsidRDefault="007A4E0F" w:rsidP="007A4E0F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1434EA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7A4E0F" w:rsidRPr="00D31A58" w:rsidTr="007A4E0F">
        <w:tc>
          <w:tcPr>
            <w:tcW w:w="9606" w:type="dxa"/>
            <w:gridSpan w:val="4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FOTOGRAFIE A VIDEOZÁZNAMY Z VEREJNÝCH PODUJATÍ</w:t>
            </w:r>
          </w:p>
        </w:tc>
      </w:tr>
      <w:tr w:rsidR="007A4E0F" w:rsidRPr="00A953DF" w:rsidTr="007A4E0F">
        <w:trPr>
          <w:trHeight w:val="631"/>
        </w:trPr>
        <w:tc>
          <w:tcPr>
            <w:tcW w:w="3402" w:type="dxa"/>
            <w:gridSpan w:val="2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prevádzkovateľa na </w:t>
            </w:r>
            <w:r w:rsidRPr="001434EA">
              <w:rPr>
                <w:rFonts w:ascii="Verdana" w:hAnsi="Verdana" w:cs="Verdana"/>
                <w:sz w:val="18"/>
                <w:szCs w:val="18"/>
              </w:rPr>
              <w:t xml:space="preserve">jeho webovom sídle, </w:t>
            </w:r>
            <w:r w:rsidRPr="001434EA">
              <w:rPr>
                <w:rFonts w:ascii="Verdana" w:hAnsi="Verdana" w:cs="Verdana"/>
                <w:sz w:val="18"/>
                <w:szCs w:val="18"/>
              </w:rPr>
              <w:br/>
              <w:t>vo vnútorných priestoroch školy, na sociálnych sieťach.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gridSpan w:val="2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gridSpan w:val="2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gridSpan w:val="2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gridSpan w:val="2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gridSpan w:val="2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  <w:gridSpan w:val="2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5404F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gridSpan w:val="2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65572A" w:rsidTr="007A4E0F">
        <w:trPr>
          <w:trHeight w:val="20"/>
        </w:trPr>
        <w:tc>
          <w:tcPr>
            <w:tcW w:w="3402" w:type="dxa"/>
            <w:gridSpan w:val="2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7A4E0F" w:rsidRPr="0065572A" w:rsidRDefault="007A4E0F" w:rsidP="007A4E0F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</w:tbl>
    <w:p w:rsidR="00EB73E2" w:rsidRDefault="00EB73E2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7A4E0F" w:rsidRPr="00A953DF" w:rsidTr="00EB73E2">
        <w:tc>
          <w:tcPr>
            <w:tcW w:w="9550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ŠKOLSKÝ ČASOPIS</w:t>
            </w:r>
          </w:p>
        </w:tc>
      </w:tr>
      <w:tr w:rsidR="007A4E0F" w:rsidRPr="00A953DF" w:rsidTr="00EB73E2">
        <w:trPr>
          <w:trHeight w:val="7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>Spracúvanie osobných údajov dotknutej osoby (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vykonávanie súboru operácií s osobnými údajmi ako – získavanie, vyhotovovanie zhromažďovanie, šírenie, kombinovanie, uchovávanie, zhrávanie na dátové nosiče osobných údajov a zverejňovanie, sprístupňovanie a poskytovanie tretím stranám)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pre účel informovania verejnosti o prevádzkovateľovi,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>jeho aktivitách a činnostiach prostredníctvom prezentácie rozličných informácií (obsahujúc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ich aj osobné údaje) v časopise,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>ktorého cieľom je budovať dobré meno tohto prevádzkovateľa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7A4E0F" w:rsidRPr="00A953DF" w:rsidTr="00EB73E2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Školský časopis</w:t>
            </w:r>
          </w:p>
        </w:tc>
      </w:tr>
      <w:tr w:rsidR="007A4E0F" w:rsidRPr="00A953DF" w:rsidTr="00EB73E2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7A4E0F" w:rsidRPr="001434EA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  <w:highlight w:val="yellow"/>
              </w:rPr>
            </w:pPr>
            <w:r w:rsidRPr="001434EA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7A4E0F" w:rsidRPr="00A953DF" w:rsidTr="00EB73E2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Verejnosť</w:t>
            </w:r>
          </w:p>
        </w:tc>
      </w:tr>
      <w:tr w:rsidR="007A4E0F" w:rsidRPr="00A953DF" w:rsidTr="00EB73E2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5404F">
              <w:rPr>
                <w:rFonts w:ascii="Verdana" w:hAnsi="Verdana"/>
                <w:sz w:val="18"/>
                <w:szCs w:val="18"/>
              </w:rPr>
              <w:t>Po skončení účelu spracúvania</w:t>
            </w:r>
          </w:p>
        </w:tc>
      </w:tr>
      <w:tr w:rsidR="007A4E0F" w:rsidRPr="00A953DF" w:rsidTr="00EB73E2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7A4E0F" w:rsidRPr="00A953DF" w:rsidRDefault="007A4E0F" w:rsidP="007A4E0F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zamestnanci prevádzkovateľa,</w:t>
            </w:r>
          </w:p>
          <w:p w:rsidR="007A4E0F" w:rsidRPr="00A953DF" w:rsidRDefault="007A4E0F" w:rsidP="007A4E0F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iné osoby, ktoré vyjadrili súhlas so spracúvaním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ich osobných údajov na vymedzený účel.</w:t>
            </w:r>
          </w:p>
        </w:tc>
      </w:tr>
      <w:tr w:rsidR="007A4E0F" w:rsidRPr="00544F84" w:rsidTr="00EB73E2">
        <w:tc>
          <w:tcPr>
            <w:tcW w:w="9550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ŠKOLSKÝ KLUB DETÍ</w:t>
            </w:r>
          </w:p>
        </w:tc>
      </w:tr>
      <w:tr w:rsidR="007A4E0F" w:rsidRPr="00544F84" w:rsidTr="00EB73E2">
        <w:trPr>
          <w:trHeight w:val="1197"/>
        </w:trPr>
        <w:tc>
          <w:tcPr>
            <w:tcW w:w="3369" w:type="dxa"/>
          </w:tcPr>
          <w:p w:rsidR="007A4E0F" w:rsidRPr="00544F84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544F84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81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Účelom spracúvania osobných údajov je vedenie evidencie detí školského klubu, ktorého cieľom je zabezpečiť nenáročnú záujmovú činnosť podľa výchovného programu školského zariadenia, zameranú na ich   rozvoj záujmov v čase mimo vyučovania a v čase školských prázdnin. samostatnosti a zodpovednosti za prípravu na vyučovanie a za svoje konanie, aktívne využívanie voľného času a zmysluplný rozvoj osobnosti</w:t>
            </w:r>
            <w:r w:rsidRPr="0050717C">
              <w:t>.</w:t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A4E0F" w:rsidRPr="00544F84" w:rsidTr="00EB73E2">
        <w:trPr>
          <w:trHeight w:val="20"/>
        </w:trPr>
        <w:tc>
          <w:tcPr>
            <w:tcW w:w="3369" w:type="dxa"/>
          </w:tcPr>
          <w:p w:rsidR="007A4E0F" w:rsidRPr="00544F84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Školský klub detí</w:t>
            </w:r>
          </w:p>
        </w:tc>
      </w:tr>
      <w:tr w:rsidR="007A4E0F" w:rsidRPr="00544F84" w:rsidTr="00EB73E2">
        <w:trPr>
          <w:trHeight w:val="20"/>
        </w:trPr>
        <w:tc>
          <w:tcPr>
            <w:tcW w:w="3369" w:type="dxa"/>
          </w:tcPr>
          <w:p w:rsidR="007A4E0F" w:rsidRPr="00544F8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Právny základ </w:t>
            </w:r>
          </w:p>
        </w:tc>
        <w:tc>
          <w:tcPr>
            <w:tcW w:w="6181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 w:cs="Verdana"/>
                <w:sz w:val="18"/>
                <w:szCs w:val="16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 xml:space="preserve">Plnenie zákonnej povinnosti prevádzkovateľa v zmysle článku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6 ods. 1 písm. c) Nariadenia. </w:t>
            </w:r>
          </w:p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>Spracúvanie osobných údajov je povolené Ústavou SR, zákonom NR SR č. 245/2008 Z. z. o výchove a vzdelávaní (školský zákon) v znení neskorších predpisov, vyhláška MŠ SR č. 306/2009 Z. z. o školskom klube detí, školskom stredisku záujmovej činnosti, centre voľného času, školskom hospodárstve a stredisk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u odbornej praxe, zákonom NR SR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>č. 36/2005 Z. z. o rodine,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 zákonom SNR č. 596/2003 Z. z.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o štátnej správe v školstve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a školskej samospráve, zákonom NR SR č. 540/2001 Z. z.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>o štátnej štatistike a súvisiacimi platnými právnymi predpismi.</w:t>
            </w:r>
          </w:p>
        </w:tc>
      </w:tr>
      <w:tr w:rsidR="007A4E0F" w:rsidRPr="00544F84" w:rsidTr="00EB73E2">
        <w:trPr>
          <w:trHeight w:val="20"/>
        </w:trPr>
        <w:tc>
          <w:tcPr>
            <w:tcW w:w="3369" w:type="dxa"/>
          </w:tcPr>
          <w:p w:rsidR="007A4E0F" w:rsidRPr="00544F8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7A4E0F" w:rsidRPr="00544F84" w:rsidRDefault="007A4E0F" w:rsidP="007A4E0F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Ministerstvo školstva, vedy, výskumu a športu SR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Centrálny register detí, žiakov 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 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poslucháčov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 k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ontrolné orgány, orgány verejnej správy iné osoby, v rámci poskytovanej súčinnosti a iné oprávnené subjekty</w:t>
            </w:r>
          </w:p>
        </w:tc>
      </w:tr>
      <w:tr w:rsidR="007A4E0F" w:rsidRPr="00544F84" w:rsidTr="00EB73E2">
        <w:trPr>
          <w:trHeight w:val="20"/>
        </w:trPr>
        <w:tc>
          <w:tcPr>
            <w:tcW w:w="3369" w:type="dxa"/>
          </w:tcPr>
          <w:p w:rsidR="007A4E0F" w:rsidRPr="00544F8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7A4E0F" w:rsidRPr="00544F84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544F84" w:rsidTr="00EB73E2">
        <w:trPr>
          <w:trHeight w:val="20"/>
        </w:trPr>
        <w:tc>
          <w:tcPr>
            <w:tcW w:w="3369" w:type="dxa"/>
          </w:tcPr>
          <w:p w:rsidR="007A4E0F" w:rsidRPr="00544F8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5404F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</w:tbl>
    <w:p w:rsidR="00EB73E2" w:rsidRDefault="00EB73E2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7A4E0F" w:rsidRPr="00544F84" w:rsidTr="00EB73E2">
        <w:trPr>
          <w:trHeight w:val="20"/>
        </w:trPr>
        <w:tc>
          <w:tcPr>
            <w:tcW w:w="3369" w:type="dxa"/>
          </w:tcPr>
          <w:p w:rsidR="007A4E0F" w:rsidRPr="00544F8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544F84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63481A" w:rsidTr="00EB73E2">
        <w:trPr>
          <w:trHeight w:val="20"/>
        </w:trPr>
        <w:tc>
          <w:tcPr>
            <w:tcW w:w="3369" w:type="dxa"/>
          </w:tcPr>
          <w:p w:rsidR="007A4E0F" w:rsidRPr="00544F84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7A4E0F" w:rsidRPr="00544F84" w:rsidRDefault="007A4E0F" w:rsidP="007A4E0F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44F84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7A4E0F" w:rsidRPr="0063481A" w:rsidRDefault="007A4E0F" w:rsidP="007A4E0F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zákonní zástupcovia žiakov.</w:t>
            </w:r>
          </w:p>
        </w:tc>
      </w:tr>
      <w:tr w:rsidR="007A4E0F" w:rsidRPr="00A953DF" w:rsidTr="007A4E0F">
        <w:tc>
          <w:tcPr>
            <w:tcW w:w="9550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STRAVOVANIE (JEDÁLEŇ)</w:t>
            </w:r>
          </w:p>
        </w:tc>
      </w:tr>
      <w:tr w:rsidR="007A4E0F" w:rsidRPr="00A953DF" w:rsidTr="007A4E0F">
        <w:trPr>
          <w:trHeight w:val="141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7A4E0F" w:rsidRPr="001434EA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434EA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 w:rsidRPr="001434EA">
              <w:rPr>
                <w:rFonts w:ascii="Verdana" w:hAnsi="Verdana"/>
                <w:sz w:val="18"/>
                <w:szCs w:val="18"/>
              </w:rPr>
              <w:br/>
              <w:t xml:space="preserve">6 ods. 1 písm. c) Nariadenia. </w:t>
            </w:r>
          </w:p>
          <w:p w:rsidR="007A4E0F" w:rsidRPr="007B03C7" w:rsidRDefault="007A4E0F" w:rsidP="007A4E0F">
            <w:pPr>
              <w:spacing w:after="0"/>
              <w:jc w:val="both"/>
            </w:pPr>
            <w:r w:rsidRPr="001434EA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 w:rsidRPr="001434EA">
              <w:rPr>
                <w:rFonts w:ascii="Verdana" w:hAnsi="Verdana"/>
                <w:sz w:val="18"/>
                <w:szCs w:val="18"/>
              </w:rPr>
              <w:br/>
              <w:t xml:space="preserve">č. 544/2010 Z. z. o dotáciách v pôsobnosti Ministerstva práce, sociálnych vecí a rodiny Slovenskej republiky, zákonom NR SR </w:t>
            </w:r>
            <w:r w:rsidRPr="001434EA">
              <w:rPr>
                <w:rFonts w:ascii="Verdana" w:hAnsi="Verdana"/>
                <w:sz w:val="18"/>
                <w:szCs w:val="18"/>
              </w:rPr>
              <w:br/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 w:rsidRPr="001434EA">
              <w:rPr>
                <w:rFonts w:ascii="Verdana" w:hAnsi="Verdana"/>
                <w:sz w:val="18"/>
                <w:szCs w:val="18"/>
              </w:rPr>
              <w:br/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r w:rsidRPr="00C5404F">
              <w:rPr>
                <w:rFonts w:ascii="Verdana" w:eastAsia="Times New Roman" w:hAnsi="Verdana" w:cs="Times New Roman"/>
                <w:sz w:val="18"/>
                <w:szCs w:val="18"/>
              </w:rPr>
              <w:t xml:space="preserve"> zmysle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Registratúrneho poriadku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7A4E0F" w:rsidRPr="00A953DF" w:rsidRDefault="007A4E0F" w:rsidP="007A4E0F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zástupcovia </w:t>
            </w:r>
            <w:r w:rsidRPr="006F5597">
              <w:rPr>
                <w:rFonts w:ascii="Verdana" w:hAnsi="Verdana" w:cs="Verdana"/>
                <w:iCs/>
                <w:sz w:val="18"/>
                <w:szCs w:val="18"/>
              </w:rPr>
              <w:t>stravníkov (žiakov).</w:t>
            </w:r>
          </w:p>
        </w:tc>
      </w:tr>
      <w:tr w:rsidR="007A4E0F" w:rsidRPr="00A953DF" w:rsidTr="007A4E0F">
        <w:tc>
          <w:tcPr>
            <w:tcW w:w="9550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7A4E0F" w:rsidRPr="00A953DF" w:rsidTr="007A4E0F">
        <w:trPr>
          <w:trHeight w:val="631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7A4E0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7A4E0F" w:rsidRPr="000B0ABD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6F5597">
              <w:rPr>
                <w:rFonts w:ascii="Verdana" w:hAnsi="Verdana" w:cs="Verdana"/>
                <w:iCs/>
                <w:sz w:val="18"/>
                <w:szCs w:val="18"/>
              </w:rPr>
              <w:t>Sprostredkovateľ na vedenie agendy verejného obstarávania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 xml:space="preserve">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  <w:r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7A4E0F" w:rsidRPr="00A953DF" w:rsidRDefault="007A4E0F" w:rsidP="007A4E0F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</w:p>
        </w:tc>
      </w:tr>
    </w:tbl>
    <w:p w:rsidR="00EB73E2" w:rsidRDefault="00EB73E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  <w:gridCol w:w="56"/>
      </w:tblGrid>
      <w:tr w:rsidR="007A4E0F" w:rsidRPr="00A953DF" w:rsidTr="00EB73E2">
        <w:trPr>
          <w:gridAfter w:val="1"/>
          <w:wAfter w:w="56" w:type="dxa"/>
        </w:trPr>
        <w:tc>
          <w:tcPr>
            <w:tcW w:w="9550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EVIDENCIA NÁVŠTEV</w:t>
            </w:r>
          </w:p>
        </w:tc>
      </w:tr>
      <w:tr w:rsidR="007A4E0F" w:rsidRPr="00A953DF" w:rsidTr="00EB73E2">
        <w:trPr>
          <w:gridAfter w:val="1"/>
          <w:wAfter w:w="56" w:type="dxa"/>
          <w:trHeight w:val="55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red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Účelom spracúvania osobných údajov dotknutých osôb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je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identifikácia fyzickej osoby pri jej jednorazovom vstupe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do priestorov prevádzkovateľa</w:t>
            </w:r>
            <w:r>
              <w:rPr>
                <w:rFonts w:ascii="Verdana" w:hAnsi="Verdana"/>
                <w:sz w:val="18"/>
                <w:szCs w:val="18"/>
              </w:rPr>
              <w:t xml:space="preserve"> s cieľom zabezpečiť ochranu majetku, bezpečnosti v podmienkach prevádzkovateľa.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návštev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Oprávnený záujem v zmysle čl. 6 ods. 1 písm. f) Nariadenia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Hlavným oprávneným záujmom je identifikácia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fyzickej osoby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pri jej jednorazovom vstupe do priestorov prevádzkovateľa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s cieľom zabezpe</w:t>
            </w:r>
            <w:r>
              <w:rPr>
                <w:rFonts w:ascii="Verdana" w:hAnsi="Verdana"/>
                <w:sz w:val="18"/>
                <w:szCs w:val="18"/>
              </w:rPr>
              <w:t>čiť ochranu majetku, bezpečnosť a zdravie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v podmienkach prevádzkovateľa.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 xml:space="preserve"> zmysle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Registratúrneho poriadku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KAMEROVÝ SYSTÉM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DD31EC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821F9">
              <w:rPr>
                <w:rFonts w:ascii="Verdana" w:eastAsia="Verdana" w:hAnsi="Verdana" w:cs="Verdana"/>
                <w:sz w:val="18"/>
              </w:rPr>
              <w:t xml:space="preserve">Účelom spracúvania osobných údajov v rámci predmetnej agendy je monitorovanie priestorov kamerovým systémom z dôvodu ochrany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 cieľom odhaliť kriminalitu) ako aj zabezpečenie bezpečnosti</w:t>
            </w:r>
            <w:r>
              <w:rPr>
                <w:rFonts w:ascii="Verdana" w:eastAsia="Verdana" w:hAnsi="Verdana" w:cs="Verdana"/>
                <w:sz w:val="18"/>
              </w:rPr>
              <w:t xml:space="preserve"> a zdravia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prevádzkovateľa a dotknutých osôb.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Kamerový systém 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Hlavným oprávneným záujmom je ochrana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 cieľom odhaliť kriminalitu) ako aj zabezpečenie bezpečnosti </w:t>
            </w:r>
            <w:r>
              <w:rPr>
                <w:rFonts w:ascii="Verdana" w:eastAsia="Verdana" w:hAnsi="Verdana" w:cs="Verdana"/>
                <w:sz w:val="18"/>
              </w:rPr>
              <w:t xml:space="preserve">a zdravia </w:t>
            </w:r>
            <w:r w:rsidRPr="002821F9">
              <w:rPr>
                <w:rFonts w:ascii="Verdana" w:eastAsia="Verdana" w:hAnsi="Verdana" w:cs="Verdana"/>
                <w:sz w:val="18"/>
              </w:rPr>
              <w:t>prevádzkovateľa a dotknutých osôb.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C2196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CB0E8D" w:rsidRDefault="007A4E0F" w:rsidP="007A4E0F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>fyzické osoby, ktoré vstúpili do priestorov prevádzkovateľa</w:t>
            </w:r>
            <w:r>
              <w:rPr>
                <w:rFonts w:ascii="Verdana" w:eastAsia="MS Mincho" w:hAnsi="Verdana"/>
                <w:sz w:val="18"/>
                <w:szCs w:val="18"/>
              </w:rPr>
              <w:t>, ktoré sú monitorované kamerovým systémom</w:t>
            </w:r>
          </w:p>
        </w:tc>
      </w:tr>
      <w:tr w:rsidR="007A4E0F" w:rsidRPr="003D3467" w:rsidTr="00EB73E2">
        <w:tc>
          <w:tcPr>
            <w:tcW w:w="9606" w:type="dxa"/>
            <w:gridSpan w:val="3"/>
            <w:shd w:val="clear" w:color="auto" w:fill="92D050"/>
          </w:tcPr>
          <w:p w:rsidR="007A4E0F" w:rsidRPr="003D3467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F700DF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ELEKT</w:t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R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>NICKÝ VRÁTNIK</w:t>
            </w:r>
          </w:p>
        </w:tc>
      </w:tr>
      <w:tr w:rsidR="007A4E0F" w:rsidRPr="00F700DF" w:rsidTr="00EB73E2">
        <w:trPr>
          <w:trHeight w:val="631"/>
        </w:trPr>
        <w:tc>
          <w:tcPr>
            <w:tcW w:w="3369" w:type="dxa"/>
          </w:tcPr>
          <w:p w:rsidR="007A4E0F" w:rsidRPr="00F700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F700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7A4E0F" w:rsidRPr="00F700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 xml:space="preserve">monitorovanie priestorov pred vstupom </w:t>
            </w:r>
            <w:r w:rsidRPr="00F700DF">
              <w:rPr>
                <w:rFonts w:ascii="Verdana" w:hAnsi="Verdana" w:cs="Verdana"/>
                <w:sz w:val="18"/>
                <w:szCs w:val="18"/>
              </w:rPr>
              <w:br/>
              <w:t xml:space="preserve">do objektu prevádzkovateľa z dôvodu </w:t>
            </w:r>
            <w:r>
              <w:rPr>
                <w:rFonts w:ascii="Verdana" w:hAnsi="Verdana" w:cs="Verdana"/>
                <w:sz w:val="18"/>
                <w:szCs w:val="18"/>
              </w:rPr>
              <w:t>identifikácie fyzických osôb vstupujúcich do objektu školy.</w:t>
            </w:r>
          </w:p>
        </w:tc>
      </w:tr>
      <w:tr w:rsidR="007A4E0F" w:rsidRPr="00F700DF" w:rsidTr="00EB73E2">
        <w:trPr>
          <w:trHeight w:val="20"/>
        </w:trPr>
        <w:tc>
          <w:tcPr>
            <w:tcW w:w="3369" w:type="dxa"/>
          </w:tcPr>
          <w:p w:rsidR="007A4E0F" w:rsidRPr="00F700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37" w:type="dxa"/>
            <w:gridSpan w:val="2"/>
          </w:tcPr>
          <w:p w:rsidR="007A4E0F" w:rsidRPr="00F700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IS Elektronický vrátnik</w:t>
            </w:r>
          </w:p>
        </w:tc>
      </w:tr>
      <w:tr w:rsidR="007A4E0F" w:rsidRPr="00F700DF" w:rsidTr="00EB73E2">
        <w:trPr>
          <w:trHeight w:val="20"/>
        </w:trPr>
        <w:tc>
          <w:tcPr>
            <w:tcW w:w="3369" w:type="dxa"/>
          </w:tcPr>
          <w:p w:rsidR="007A4E0F" w:rsidRPr="00F700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2"/>
          </w:tcPr>
          <w:p w:rsidR="007A4E0F" w:rsidRPr="00F700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Hlavným oprávneným záujmom je </w:t>
            </w:r>
            <w:r>
              <w:rPr>
                <w:rFonts w:ascii="Verdana" w:hAnsi="Verdana" w:cs="Verdana"/>
                <w:sz w:val="18"/>
                <w:szCs w:val="18"/>
              </w:rPr>
              <w:t>identifikácia fyzických osôb vstupujúcich do objektu školy.</w:t>
            </w:r>
          </w:p>
        </w:tc>
      </w:tr>
      <w:tr w:rsidR="007A4E0F" w:rsidRPr="00F700DF" w:rsidTr="00EB73E2">
        <w:trPr>
          <w:trHeight w:val="20"/>
        </w:trPr>
        <w:tc>
          <w:tcPr>
            <w:tcW w:w="3369" w:type="dxa"/>
          </w:tcPr>
          <w:p w:rsidR="007A4E0F" w:rsidRPr="00F700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37" w:type="dxa"/>
            <w:gridSpan w:val="2"/>
          </w:tcPr>
          <w:p w:rsidR="007A4E0F" w:rsidRPr="00F700DF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F700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7A4E0F" w:rsidRPr="00F700DF" w:rsidTr="00EB73E2">
        <w:trPr>
          <w:trHeight w:val="20"/>
        </w:trPr>
        <w:tc>
          <w:tcPr>
            <w:tcW w:w="3369" w:type="dxa"/>
          </w:tcPr>
          <w:p w:rsidR="007A4E0F" w:rsidRPr="00F700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2"/>
          </w:tcPr>
          <w:p w:rsidR="007A4E0F" w:rsidRPr="00F700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F700DF" w:rsidTr="00EB73E2">
        <w:trPr>
          <w:trHeight w:val="20"/>
        </w:trPr>
        <w:tc>
          <w:tcPr>
            <w:tcW w:w="3369" w:type="dxa"/>
          </w:tcPr>
          <w:p w:rsidR="007A4E0F" w:rsidRPr="00F700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2"/>
          </w:tcPr>
          <w:p w:rsidR="007A4E0F" w:rsidRPr="00F700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Online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streaming</w:t>
            </w:r>
            <w:proofErr w:type="spellEnd"/>
          </w:p>
        </w:tc>
      </w:tr>
      <w:tr w:rsidR="007A4E0F" w:rsidRPr="00F700DF" w:rsidTr="00EB73E2">
        <w:trPr>
          <w:trHeight w:val="20"/>
        </w:trPr>
        <w:tc>
          <w:tcPr>
            <w:tcW w:w="3369" w:type="dxa"/>
          </w:tcPr>
          <w:p w:rsidR="007A4E0F" w:rsidRPr="00F700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2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F700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5A6619" w:rsidTr="00EB73E2">
        <w:trPr>
          <w:trHeight w:val="240"/>
        </w:trPr>
        <w:tc>
          <w:tcPr>
            <w:tcW w:w="3369" w:type="dxa"/>
          </w:tcPr>
          <w:p w:rsidR="007A4E0F" w:rsidRPr="00F700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37" w:type="dxa"/>
            <w:gridSpan w:val="2"/>
          </w:tcPr>
          <w:p w:rsidR="007A4E0F" w:rsidRPr="005A6619" w:rsidRDefault="007A4E0F" w:rsidP="007A4E0F">
            <w:pPr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A6619"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</w:tbl>
    <w:p w:rsidR="00EB73E2" w:rsidRDefault="00EB73E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7A4E0F" w:rsidRPr="00D31A58" w:rsidTr="00EB73E2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ODBORNÁ PRAX</w:t>
            </w:r>
          </w:p>
        </w:tc>
      </w:tr>
      <w:tr w:rsidR="007A4E0F" w:rsidRPr="00A953DF" w:rsidTr="00EB73E2">
        <w:trPr>
          <w:trHeight w:val="837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0B0ABD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7A4E0F" w:rsidRPr="00A953DF" w:rsidRDefault="007A4E0F" w:rsidP="007A4E0F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7A4E0F" w:rsidRPr="00D31A58" w:rsidTr="00EB73E2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DARCOV VECNÝCH A FINANČNÝCH DAROV</w:t>
            </w:r>
          </w:p>
        </w:tc>
      </w:tr>
      <w:tr w:rsidR="007A4E0F" w:rsidRPr="00A953DF" w:rsidTr="00EB73E2">
        <w:trPr>
          <w:trHeight w:val="631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Účelom spracúvania osobných údajov v rámci predmetnej agendy je vedenie evidencie o fyzických osobách, ktoré poskytli prevádzkovateľovi vecné alebo finančné dary.</w:t>
            </w:r>
          </w:p>
        </w:tc>
      </w:tr>
      <w:tr w:rsidR="007A4E0F" w:rsidRPr="007740CD" w:rsidTr="00EB73E2">
        <w:trPr>
          <w:trHeight w:val="20"/>
        </w:trPr>
        <w:tc>
          <w:tcPr>
            <w:tcW w:w="3402" w:type="dxa"/>
          </w:tcPr>
          <w:p w:rsidR="007A4E0F" w:rsidRPr="007740CD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7740CD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>IS Evidencia darcov vecných a finančných darov</w:t>
            </w:r>
          </w:p>
        </w:tc>
      </w:tr>
      <w:tr w:rsidR="007A4E0F" w:rsidRPr="0050717C" w:rsidTr="00EB73E2">
        <w:trPr>
          <w:trHeight w:val="20"/>
        </w:trPr>
        <w:tc>
          <w:tcPr>
            <w:tcW w:w="3402" w:type="dxa"/>
          </w:tcPr>
          <w:p w:rsidR="007A4E0F" w:rsidRPr="007740CD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7740CD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) Nariadenia. </w:t>
            </w:r>
          </w:p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Zákon NR SR č. 40/1964 Zb. Občiansky zákonník §628-630.</w:t>
            </w:r>
          </w:p>
        </w:tc>
      </w:tr>
      <w:tr w:rsidR="007A4E0F" w:rsidRPr="0050717C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d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arcovia vecných a finančných darov – fyzické osoby</w:t>
            </w:r>
          </w:p>
        </w:tc>
      </w:tr>
      <w:tr w:rsidR="007A4E0F" w:rsidRPr="00D31A58" w:rsidTr="00EB73E2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7A4E0F" w:rsidRPr="00A953DF" w:rsidTr="00EB73E2">
        <w:trPr>
          <w:trHeight w:val="837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7A4E0F" w:rsidRPr="00A953DF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7A4E0F" w:rsidRPr="00F92860" w:rsidRDefault="007A4E0F" w:rsidP="007A4E0F">
            <w:pPr>
              <w:numPr>
                <w:ilvl w:val="0"/>
                <w:numId w:val="10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7A4E0F" w:rsidRPr="00A953DF" w:rsidRDefault="007A4E0F" w:rsidP="007A4E0F">
            <w:pPr>
              <w:pStyle w:val="NormlnyWWW"/>
              <w:numPr>
                <w:ilvl w:val="0"/>
                <w:numId w:val="10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7A4E0F" w:rsidRPr="0050717C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50717C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7A4E0F" w:rsidRPr="0050717C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50717C" w:rsidTr="00EB73E2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</w:tbl>
    <w:p w:rsidR="007A4E0F" w:rsidRDefault="007A4E0F" w:rsidP="007A4E0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7A4E0F" w:rsidRPr="00D31A58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SŤAŽNOSTI</w:t>
            </w:r>
          </w:p>
        </w:tc>
      </w:tr>
      <w:tr w:rsidR="007A4E0F" w:rsidRPr="00A953DF" w:rsidTr="007A4E0F">
        <w:trPr>
          <w:trHeight w:val="631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276942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>V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7A4E0F" w:rsidRPr="00A953DF" w:rsidRDefault="007A4E0F" w:rsidP="007A4E0F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7A4E0F" w:rsidRPr="00A953DF" w:rsidRDefault="007A4E0F" w:rsidP="007A4E0F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7A4E0F" w:rsidRPr="00D31A58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ŽIADOSTÍ NA ZÁKLADE ZÁKONA Č. 211/2000 Z. Z.  O SLOBODNOM PRÍSTUPE K INFORMÁCIÁM</w:t>
            </w:r>
          </w:p>
        </w:tc>
      </w:tr>
      <w:tr w:rsidR="007A4E0F" w:rsidRPr="00A953DF" w:rsidTr="007A4E0F">
        <w:trPr>
          <w:trHeight w:val="631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276942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 xml:space="preserve">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484389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484389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D33A5E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Default="007A4E0F" w:rsidP="007A4E0F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7A4E0F" w:rsidRPr="00D33A5E" w:rsidRDefault="007A4E0F" w:rsidP="007A4E0F">
            <w:pPr>
              <w:pStyle w:val="Odsekzoznamu"/>
              <w:numPr>
                <w:ilvl w:val="0"/>
                <w:numId w:val="33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7A4E0F" w:rsidRPr="00D31A58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7A4E0F" w:rsidRPr="00A953DF" w:rsidTr="007A4E0F">
        <w:trPr>
          <w:trHeight w:val="631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</w:tbl>
    <w:p w:rsidR="00EB73E2" w:rsidRDefault="00EB73E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7A4E0F" w:rsidRPr="00276942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Zákon NR SR č. 395/2002 Z. z. o archívoch a registratúrach, 305/2013 Z. z. o elektronickej podobe výkonu pôsobnosti orgánov verejnej moci a o zmene a doplnení niektorých zákonov (zákon o e-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 xml:space="preserve">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7A4E0F" w:rsidRPr="00D31A58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7A4E0F" w:rsidRPr="0050717C" w:rsidTr="007A4E0F">
        <w:trPr>
          <w:trHeight w:val="631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7A4E0F" w:rsidRPr="0050717C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7A4E0F" w:rsidRPr="003D446A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7A4E0F" w:rsidRPr="00AB3614" w:rsidRDefault="007A4E0F" w:rsidP="007A4E0F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276942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7A4E0F" w:rsidRPr="003D446A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7A4E0F" w:rsidRPr="003D446A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3D446A" w:rsidRDefault="007A4E0F" w:rsidP="007A4E0F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</w:p>
        </w:tc>
      </w:tr>
      <w:tr w:rsidR="007A4E0F" w:rsidRPr="003D446A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3D446A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3D446A" w:rsidTr="007A4E0F">
        <w:trPr>
          <w:trHeight w:val="20"/>
        </w:trPr>
        <w:tc>
          <w:tcPr>
            <w:tcW w:w="3402" w:type="dxa"/>
          </w:tcPr>
          <w:p w:rsidR="007A4E0F" w:rsidRPr="001A5B3E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3D446A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>3 roky odo dňa doručenia oznámenia</w:t>
            </w:r>
          </w:p>
        </w:tc>
      </w:tr>
      <w:tr w:rsidR="007A4E0F" w:rsidRPr="003D446A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7A4E0F" w:rsidRPr="003D446A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3D446A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Pr="003D446A" w:rsidRDefault="007A4E0F" w:rsidP="007A4E0F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:rsidR="007A4E0F" w:rsidRPr="003D446A" w:rsidRDefault="007A4E0F" w:rsidP="007A4E0F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  <w:tr w:rsidR="007A4E0F" w:rsidRPr="00D31A58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RADA ŠKOLY</w:t>
            </w:r>
          </w:p>
        </w:tc>
      </w:tr>
      <w:tr w:rsidR="007A4E0F" w:rsidRPr="0050717C" w:rsidTr="007A4E0F">
        <w:trPr>
          <w:trHeight w:val="631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7A4E0F" w:rsidRPr="0050717C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7A4E0F" w:rsidRPr="0050717C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 xml:space="preserve">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7A4E0F" w:rsidRPr="00D31A58" w:rsidTr="007A4E0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7A4E0F" w:rsidRPr="00A953DF" w:rsidTr="007A4E0F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</w:tbl>
    <w:p w:rsidR="00EB73E2" w:rsidRDefault="00EB73E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76942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7A4E0F" w:rsidRPr="00D40444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444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o živnostenskom podnikaní </w:t>
            </w:r>
            <w:r w:rsidRPr="00A953DF">
              <w:rPr>
                <w:rFonts w:ascii="Verdana" w:hAnsi="Verdana"/>
                <w:sz w:val="18"/>
                <w:szCs w:val="18"/>
              </w:rPr>
              <w:t>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a </w:t>
            </w:r>
            <w:r w:rsidRPr="00A953DF">
              <w:rPr>
                <w:rFonts w:ascii="Verdana" w:hAnsi="Verdana"/>
                <w:sz w:val="18"/>
                <w:szCs w:val="18"/>
              </w:rPr>
              <w:t>súvisiacimi právnymi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predpismi.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7A4E0F" w:rsidRPr="00D31A58" w:rsidTr="007A4E0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7A4E0F" w:rsidRPr="00A953DF" w:rsidTr="007A4E0F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7A4E0F" w:rsidRPr="00D31A58" w:rsidTr="007A4E0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UPLATŇOVANIE PRÁV DOTKNUTÝCH OSÔB</w:t>
            </w:r>
          </w:p>
        </w:tc>
      </w:tr>
      <w:tr w:rsidR="007A4E0F" w:rsidRPr="00A953DF" w:rsidTr="007A4E0F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A953DF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7A4E0F" w:rsidRPr="0050717C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7A4E0F" w:rsidRPr="0050717C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7A4E0F" w:rsidRDefault="007A4E0F" w:rsidP="007A4E0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7A4E0F" w:rsidRPr="00A953DF" w:rsidTr="00EB73E2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E0F" w:rsidRPr="00A953DF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fyzická osoba, ktorá sa ako dotknutá osoba v rámci prevádzkovat</w:t>
            </w: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na prevádzkovateľa so žiadosťou uplatniť svoje práva </w:t>
            </w:r>
          </w:p>
        </w:tc>
      </w:tr>
    </w:tbl>
    <w:tbl>
      <w:tblPr>
        <w:tblpPr w:leftFromText="141" w:rightFromText="141" w:vertAnchor="text" w:horzAnchor="margin" w:tblpY="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7A4E0F" w:rsidRPr="00EC114A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MONITORING ZAMESTNANCOV</w:t>
            </w:r>
          </w:p>
        </w:tc>
      </w:tr>
      <w:tr w:rsidR="007A4E0F" w:rsidRPr="00127B08" w:rsidTr="007A4E0F">
        <w:trPr>
          <w:trHeight w:val="631"/>
        </w:trPr>
        <w:tc>
          <w:tcPr>
            <w:tcW w:w="3369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DD31EC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</w:tcPr>
          <w:p w:rsidR="007A4E0F" w:rsidRPr="00BC49B1" w:rsidRDefault="007A4E0F" w:rsidP="007A4E0F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Účelom spracúvania osobných údajov dotknutých osôb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je m</w:t>
            </w:r>
            <w:r w:rsidRPr="00BC49B1">
              <w:rPr>
                <w:rFonts w:ascii="Verdana" w:hAnsi="Verdana" w:cs="Arial"/>
                <w:sz w:val="18"/>
                <w:szCs w:val="18"/>
              </w:rPr>
              <w:t xml:space="preserve">onitorovanie zamestnancov z dôvodu sledovania dodržiavania pracovnej disciplíny v zmysle § 13 ods. 4 Zákonníka práce,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BC49B1">
              <w:rPr>
                <w:rFonts w:ascii="Verdana" w:hAnsi="Verdana" w:cs="Arial"/>
                <w:sz w:val="18"/>
                <w:szCs w:val="18"/>
              </w:rPr>
              <w:t>a to prostredníctvom monitorovania kamerovým systémom.</w:t>
            </w:r>
          </w:p>
        </w:tc>
      </w:tr>
      <w:tr w:rsidR="007A4E0F" w:rsidRPr="002D2ABB" w:rsidTr="007A4E0F">
        <w:trPr>
          <w:trHeight w:val="20"/>
        </w:trPr>
        <w:tc>
          <w:tcPr>
            <w:tcW w:w="3369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37" w:type="dxa"/>
          </w:tcPr>
          <w:p w:rsidR="007A4E0F" w:rsidRPr="00BC49B1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C49B1">
              <w:rPr>
                <w:rFonts w:ascii="Verdana" w:hAnsi="Verdana"/>
                <w:sz w:val="18"/>
                <w:szCs w:val="18"/>
              </w:rPr>
              <w:t>IS Monitoring zamestnancov</w:t>
            </w:r>
          </w:p>
        </w:tc>
      </w:tr>
      <w:tr w:rsidR="007A4E0F" w:rsidRPr="005F05DA" w:rsidTr="007A4E0F">
        <w:trPr>
          <w:trHeight w:val="20"/>
        </w:trPr>
        <w:tc>
          <w:tcPr>
            <w:tcW w:w="3369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Právny základ spracúvania osobných údajov v predmetnom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IS predstavuje </w:t>
            </w:r>
            <w:r w:rsidRPr="0050717C">
              <w:rPr>
                <w:rFonts w:ascii="Verdana" w:eastAsia="Calibri" w:hAnsi="Verdana" w:cs="Lucida Sans Unicode"/>
                <w:sz w:val="18"/>
                <w:szCs w:val="18"/>
              </w:rPr>
              <w:t xml:space="preserve"> Oprávnený záujem v zmysle článku </w:t>
            </w:r>
            <w:r>
              <w:rPr>
                <w:rFonts w:ascii="Verdana" w:eastAsia="Calibri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eastAsia="Calibri" w:hAnsi="Verdana" w:cs="Lucida Sans Unicode"/>
                <w:sz w:val="18"/>
                <w:szCs w:val="18"/>
              </w:rPr>
              <w:t xml:space="preserve">6 ods. 1 písm. f) Nariadenia v spojení  s </w:t>
            </w:r>
            <w:r w:rsidRPr="0050717C">
              <w:rPr>
                <w:rFonts w:ascii="Verdana" w:hAnsi="Verdana"/>
                <w:sz w:val="18"/>
                <w:szCs w:val="18"/>
              </w:rPr>
              <w:t>§ 13 ods. 4 Zákonníka práce.</w:t>
            </w:r>
          </w:p>
        </w:tc>
      </w:tr>
      <w:tr w:rsidR="007A4E0F" w:rsidRPr="00FC1688" w:rsidTr="007A4E0F">
        <w:trPr>
          <w:trHeight w:val="20"/>
        </w:trPr>
        <w:tc>
          <w:tcPr>
            <w:tcW w:w="3369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</w:t>
            </w:r>
          </w:p>
        </w:tc>
      </w:tr>
      <w:tr w:rsidR="007A4E0F" w:rsidTr="007A4E0F">
        <w:trPr>
          <w:trHeight w:val="20"/>
        </w:trPr>
        <w:tc>
          <w:tcPr>
            <w:tcW w:w="3369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Tr="007A4E0F">
        <w:trPr>
          <w:trHeight w:val="20"/>
        </w:trPr>
        <w:tc>
          <w:tcPr>
            <w:tcW w:w="3369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Calibri" w:hAnsi="Verdana" w:cs="Times New Roman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7A4E0F" w:rsidRPr="00C21964" w:rsidTr="00EB73E2">
        <w:trPr>
          <w:trHeight w:val="20"/>
        </w:trPr>
        <w:tc>
          <w:tcPr>
            <w:tcW w:w="3369" w:type="dxa"/>
            <w:tcBorders>
              <w:bottom w:val="single" w:sz="4" w:space="0" w:color="auto"/>
            </w:tcBorders>
          </w:tcPr>
          <w:p w:rsidR="007A4E0F" w:rsidRPr="00C2196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8C2E8D" w:rsidTr="00EB73E2">
        <w:trPr>
          <w:trHeight w:val="20"/>
        </w:trPr>
        <w:tc>
          <w:tcPr>
            <w:tcW w:w="3369" w:type="dxa"/>
            <w:tcBorders>
              <w:bottom w:val="nil"/>
            </w:tcBorders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37" w:type="dxa"/>
            <w:tcBorders>
              <w:bottom w:val="nil"/>
            </w:tcBorders>
          </w:tcPr>
          <w:p w:rsidR="007A4E0F" w:rsidRPr="00BC49B1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49B1">
              <w:rPr>
                <w:rFonts w:ascii="Verdana" w:hAnsi="Verdana" w:cs="Verdana"/>
                <w:iCs/>
                <w:sz w:val="18"/>
                <w:szCs w:val="18"/>
              </w:rPr>
              <w:t>zamestnanci prevádzkovateľa IS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7A4E0F" w:rsidRPr="00A42E85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7A4E0F" w:rsidRPr="00A42E85" w:rsidTr="007A4E0F">
        <w:trPr>
          <w:trHeight w:val="837"/>
        </w:trPr>
        <w:tc>
          <w:tcPr>
            <w:tcW w:w="3402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7A4E0F" w:rsidRPr="00A42E85" w:rsidRDefault="007A4E0F" w:rsidP="007A4E0F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7A4E0F" w:rsidRPr="00A42E85" w:rsidTr="007A4E0F">
        <w:trPr>
          <w:trHeight w:val="20"/>
        </w:trPr>
        <w:tc>
          <w:tcPr>
            <w:tcW w:w="3402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7A4E0F" w:rsidRPr="00A42E85" w:rsidTr="007A4E0F">
        <w:trPr>
          <w:trHeight w:val="20"/>
        </w:trPr>
        <w:tc>
          <w:tcPr>
            <w:tcW w:w="3402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7A4E0F" w:rsidRPr="00A42E85" w:rsidTr="007A4E0F">
        <w:trPr>
          <w:trHeight w:val="20"/>
        </w:trPr>
        <w:tc>
          <w:tcPr>
            <w:tcW w:w="3402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A42E85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726CB6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 podľa príslušných právnych predpisov, zriaďovateľ</w:t>
            </w:r>
          </w:p>
        </w:tc>
      </w:tr>
      <w:tr w:rsidR="007A4E0F" w:rsidRPr="00A42E85" w:rsidTr="007A4E0F">
        <w:trPr>
          <w:trHeight w:val="20"/>
        </w:trPr>
        <w:tc>
          <w:tcPr>
            <w:tcW w:w="3402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trHeight w:val="20"/>
        </w:trPr>
        <w:tc>
          <w:tcPr>
            <w:tcW w:w="3402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r w:rsidRPr="001F0302">
              <w:rPr>
                <w:rFonts w:ascii="Verdana" w:eastAsia="Times New Roman" w:hAnsi="Verdana" w:cs="Times New Roman"/>
                <w:sz w:val="18"/>
                <w:szCs w:val="18"/>
              </w:rPr>
              <w:t xml:space="preserve"> zmysle Registratúrneho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poriadku</w:t>
            </w:r>
          </w:p>
        </w:tc>
      </w:tr>
      <w:tr w:rsidR="007A4E0F" w:rsidRPr="00A42E85" w:rsidTr="007A4E0F">
        <w:trPr>
          <w:trHeight w:val="20"/>
        </w:trPr>
        <w:tc>
          <w:tcPr>
            <w:tcW w:w="3402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A42E85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42E85" w:rsidTr="007A4E0F">
        <w:trPr>
          <w:trHeight w:val="20"/>
        </w:trPr>
        <w:tc>
          <w:tcPr>
            <w:tcW w:w="3402" w:type="dxa"/>
          </w:tcPr>
          <w:p w:rsidR="007A4E0F" w:rsidRPr="00A42E85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</w:tcPr>
          <w:p w:rsidR="007A4E0F" w:rsidRPr="0050717C" w:rsidRDefault="007A4E0F" w:rsidP="007A4E0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 xml:space="preserve">y, ktoré vstupujú do priestorov 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prevádzkovateľa</w:t>
            </w:r>
          </w:p>
        </w:tc>
      </w:tr>
      <w:tr w:rsidR="007A4E0F" w:rsidRPr="00291377" w:rsidTr="007A4E0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INTERNÁ KOMUNIKÁCIA </w:t>
            </w:r>
          </w:p>
        </w:tc>
      </w:tr>
      <w:tr w:rsidR="007A4E0F" w:rsidRPr="00291377" w:rsidTr="007A4E0F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884393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7A4E0F" w:rsidRPr="00884393" w:rsidRDefault="007A4E0F" w:rsidP="007A4E0F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50717C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50717C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Default="007A4E0F" w:rsidP="007A4E0F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,</w:t>
            </w:r>
          </w:p>
          <w:p w:rsidR="007A4E0F" w:rsidRPr="003403FF" w:rsidRDefault="007A4E0F" w:rsidP="007A4E0F">
            <w:pPr>
              <w:pStyle w:val="Odsekzoznamu"/>
              <w:widowControl w:val="0"/>
              <w:numPr>
                <w:ilvl w:val="0"/>
                <w:numId w:val="37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  <w:r>
              <w:rPr>
                <w:rFonts w:ascii="Verdana" w:hAnsi="Verdana"/>
                <w:iCs/>
                <w:sz w:val="18"/>
                <w:szCs w:val="18"/>
                <w:lang w:eastAsia="sk-SK"/>
              </w:rPr>
              <w:t>.</w:t>
            </w:r>
          </w:p>
        </w:tc>
      </w:tr>
      <w:tr w:rsidR="007A4E0F" w:rsidRPr="00291377" w:rsidTr="007A4E0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7A4E0F" w:rsidRPr="00291377" w:rsidTr="007A4E0F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7A4E0F" w:rsidRPr="00291377" w:rsidRDefault="007A4E0F" w:rsidP="007A4E0F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Tretie osoby v rámci externej komunikácie (napr. zákonní zástupcovia detí alebo žiakov)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7 dní od odvolania súhlasu, dňom skončenia pracovného pomeru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50717C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50717C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291377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91377" w:rsidRDefault="007A4E0F" w:rsidP="007A4E0F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  <w:tr w:rsidR="007A4E0F" w:rsidRPr="00A953DF" w:rsidTr="007A4E0F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t>PREBERANIE ŽIAKOV</w:t>
            </w:r>
          </w:p>
        </w:tc>
      </w:tr>
      <w:tr w:rsidR="007A4E0F" w:rsidRPr="00A953DF" w:rsidTr="007A4E0F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DD31EC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8023B4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 spracúvanie osobných údajov osoby sp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lnomocnenej na prebranie žiaka</w:t>
            </w: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 zo základnej školy. </w:t>
            </w:r>
          </w:p>
        </w:tc>
      </w:tr>
      <w:tr w:rsidR="007A4E0F" w:rsidRPr="00A953DF" w:rsidTr="007A4E0F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8023B4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IS Preberanie žiakov </w:t>
            </w:r>
          </w:p>
        </w:tc>
      </w:tr>
      <w:tr w:rsidR="007A4E0F" w:rsidRPr="00A953DF" w:rsidTr="007A4E0F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B06057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7A4E0F" w:rsidRPr="008023B4" w:rsidRDefault="007A4E0F" w:rsidP="007A4E0F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lang w:eastAsia="sk-SK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7A4E0F" w:rsidRPr="00A953DF" w:rsidTr="007A4E0F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8023B4" w:rsidRDefault="007A4E0F" w:rsidP="007A4E0F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7A4E0F" w:rsidRPr="00A953DF" w:rsidTr="007A4E0F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8023B4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0F" w:rsidRPr="009778C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8023B4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7A4E0F" w:rsidRPr="00A953DF" w:rsidTr="007A4E0F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C2196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0F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  <w:p w:rsidR="007A4E0F" w:rsidRPr="008023B4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A4E0F" w:rsidRPr="00A953DF" w:rsidTr="007A4E0F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866B65" w:rsidRDefault="007A4E0F" w:rsidP="007A4E0F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zákonný zástupca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žiaka</w:t>
            </w: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</w:p>
          <w:p w:rsidR="007A4E0F" w:rsidRPr="00F3033B" w:rsidRDefault="007A4E0F" w:rsidP="007A4E0F">
            <w:pPr>
              <w:numPr>
                <w:ilvl w:val="0"/>
                <w:numId w:val="14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>osoba splnomocnená na preberanie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žiaka zo základnej školy.</w:t>
            </w:r>
          </w:p>
        </w:tc>
      </w:tr>
      <w:tr w:rsidR="007A4E0F" w:rsidRPr="00BD04A7" w:rsidTr="007A4E0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VÝZNAMNÉ UDALOSTI </w:t>
            </w:r>
          </w:p>
        </w:tc>
      </w:tr>
      <w:tr w:rsidR="007A4E0F" w:rsidRPr="00401342" w:rsidTr="007A4E0F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BD04A7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7A4E0F" w:rsidRPr="00BD04A7" w:rsidRDefault="007A4E0F" w:rsidP="007A4E0F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401342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401342">
              <w:rPr>
                <w:rFonts w:ascii="Verdana" w:hAnsi="Verdana"/>
                <w:sz w:val="18"/>
                <w:szCs w:val="18"/>
              </w:rPr>
              <w:t xml:space="preserve">verejňovanie významných životných udalostí, jubileí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01342">
              <w:rPr>
                <w:rFonts w:ascii="Verdana" w:hAnsi="Verdana"/>
                <w:sz w:val="18"/>
                <w:szCs w:val="18"/>
              </w:rPr>
              <w:t xml:space="preserve">a pracovných úspechov zamestnancov prevádzkovateľa (napr. informovanie o narodeninách, jubileách, odpracovaných rokoch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01342">
              <w:rPr>
                <w:rFonts w:ascii="Verdana" w:hAnsi="Verdana"/>
                <w:sz w:val="18"/>
                <w:szCs w:val="18"/>
              </w:rPr>
              <w:t xml:space="preserve">u prevádzkovateľa apod.), a to prostredníctvom zverejnenia oznámení obsahujúcich osobné údaje zamestnancov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01342">
              <w:rPr>
                <w:rFonts w:ascii="Verdana" w:hAnsi="Verdana"/>
                <w:sz w:val="18"/>
                <w:szCs w:val="18"/>
              </w:rPr>
              <w:t xml:space="preserve">v priestoroch </w:t>
            </w:r>
            <w:r w:rsidRPr="00973DF2">
              <w:rPr>
                <w:rFonts w:ascii="Verdana" w:hAnsi="Verdana"/>
                <w:sz w:val="18"/>
                <w:szCs w:val="18"/>
              </w:rPr>
              <w:t>prevádzkovateľa, konkrétne na oficiálnom webovom sídle, sociálnych sieťach.</w:t>
            </w:r>
          </w:p>
        </w:tc>
      </w:tr>
      <w:tr w:rsidR="007A4E0F" w:rsidRPr="00401342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BD04A7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401342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1342">
              <w:rPr>
                <w:rFonts w:ascii="Verdana" w:eastAsia="Times New Roman" w:hAnsi="Verdana" w:cs="Times New Roman"/>
                <w:sz w:val="18"/>
                <w:szCs w:val="18"/>
              </w:rPr>
              <w:t>IS Významné udalosti</w:t>
            </w:r>
          </w:p>
        </w:tc>
      </w:tr>
      <w:tr w:rsidR="007A4E0F" w:rsidRPr="00401342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BD04A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401342" w:rsidRDefault="007A4E0F" w:rsidP="007A4E0F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1342">
              <w:rPr>
                <w:rFonts w:ascii="Verdana" w:eastAsia="Times New Roman" w:hAnsi="Verdana" w:cs="Times New Roman"/>
                <w:sz w:val="18"/>
                <w:szCs w:val="18"/>
              </w:rPr>
              <w:t>Súhlas dotknutej osoby podľa článku 6 ods. 1 písm. a) Nariadenia a zákona o 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7A4E0F" w:rsidRPr="00401342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BD04A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401342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01342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7A4E0F" w:rsidRPr="00401342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BD04A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401342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1342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401342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BD04A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401342" w:rsidRDefault="007A4E0F" w:rsidP="007A4E0F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</w:t>
            </w:r>
            <w:r w:rsidRPr="00401342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ňom skončenia pracovného pomeru, resp. 30 dní po odvolaní súhlasu</w:t>
            </w:r>
          </w:p>
        </w:tc>
      </w:tr>
      <w:tr w:rsidR="007A4E0F" w:rsidRPr="00401342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BD04A7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04A7">
              <w:rPr>
                <w:rFonts w:ascii="Calibri" w:eastAsia="Times New Roman" w:hAnsi="Calibri" w:cs="Times New Roman"/>
              </w:rPr>
              <w:br w:type="page"/>
            </w:r>
            <w:r w:rsidRPr="00BD04A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401342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A4E0F" w:rsidRPr="00401342" w:rsidRDefault="007A4E0F" w:rsidP="007A4E0F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1342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7A4E0F" w:rsidRPr="00401342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BD04A7" w:rsidRDefault="007A4E0F" w:rsidP="007A4E0F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D04A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0F" w:rsidRPr="00401342" w:rsidRDefault="007A4E0F" w:rsidP="007A4E0F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401342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</w:tbl>
    <w:p w:rsidR="007A4E0F" w:rsidRDefault="007A4E0F" w:rsidP="007A4E0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7A4E0F" w:rsidRPr="002D2ABB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lastRenderedPageBreak/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7A4E0F" w:rsidRPr="002D2ABB" w:rsidTr="007A4E0F">
        <w:trPr>
          <w:trHeight w:val="1197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DD31EC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7A4E0F" w:rsidRPr="002D2ABB" w:rsidTr="007A4E0F">
        <w:trPr>
          <w:trHeight w:val="20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7A4E0F" w:rsidRPr="005F05DA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a c)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 Nariadenia.</w:t>
            </w:r>
          </w:p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7A4E0F" w:rsidRPr="00376BF2" w:rsidTr="007A4E0F">
        <w:trPr>
          <w:trHeight w:val="20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7A4E0F" w:rsidRPr="00376BF2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7A4E0F" w:rsidRPr="00376BF2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376BF2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376BF2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376BF2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7A4E0F" w:rsidRPr="00376BF2" w:rsidTr="007A4E0F">
        <w:trPr>
          <w:trHeight w:val="20"/>
        </w:trPr>
        <w:tc>
          <w:tcPr>
            <w:tcW w:w="3402" w:type="dxa"/>
          </w:tcPr>
          <w:p w:rsidR="007A4E0F" w:rsidRPr="00C2196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7A4E0F" w:rsidRPr="00376BF2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376BF2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4B4FE1" w:rsidTr="007A4E0F">
        <w:trPr>
          <w:trHeight w:val="20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7A4E0F" w:rsidRPr="004B4FE1" w:rsidRDefault="007A4E0F" w:rsidP="007A4E0F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7A4E0F" w:rsidRPr="002D2ABB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t xml:space="preserve"> POSKYTNUTIE KAMEROVÉHO ZÁZNAMU ORGÁNOM PRESADZOVANIA PRÁVA</w:t>
            </w:r>
          </w:p>
        </w:tc>
      </w:tr>
      <w:tr w:rsidR="007A4E0F" w:rsidRPr="002D2ABB" w:rsidTr="007A4E0F">
        <w:trPr>
          <w:trHeight w:val="432"/>
        </w:trPr>
        <w:tc>
          <w:tcPr>
            <w:tcW w:w="3402" w:type="dxa"/>
          </w:tcPr>
          <w:p w:rsidR="007A4E0F" w:rsidRPr="007748EA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>
              <w:rPr>
                <w:rFonts w:ascii="Verdana" w:hAnsi="Verdana" w:cs="Verdana"/>
                <w:sz w:val="18"/>
                <w:szCs w:val="18"/>
              </w:rPr>
              <w:t>poskytnutie obrazového záznamu z kamerového systému orgánom presadzovania práva v prípade vyšetrovania.</w:t>
            </w:r>
          </w:p>
        </w:tc>
      </w:tr>
      <w:tr w:rsidR="007A4E0F" w:rsidRPr="002D2ABB" w:rsidTr="007A4E0F">
        <w:trPr>
          <w:trHeight w:val="20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Poskytnutie</w:t>
            </w:r>
            <w:r w:rsidRPr="00CB0E8D">
              <w:rPr>
                <w:rFonts w:ascii="Verdana" w:hAnsi="Verdana"/>
                <w:sz w:val="18"/>
                <w:szCs w:val="18"/>
              </w:rPr>
              <w:t xml:space="preserve"> kamerového záznamu orgánom </w:t>
            </w:r>
            <w:r>
              <w:rPr>
                <w:rFonts w:ascii="Verdana" w:hAnsi="Verdana"/>
                <w:sz w:val="18"/>
                <w:szCs w:val="18"/>
              </w:rPr>
              <w:t>presadzovania práva</w:t>
            </w:r>
          </w:p>
        </w:tc>
      </w:tr>
      <w:tr w:rsidR="007A4E0F" w:rsidRPr="005F05DA" w:rsidTr="007A4E0F">
        <w:trPr>
          <w:trHeight w:val="20"/>
        </w:trPr>
        <w:tc>
          <w:tcPr>
            <w:tcW w:w="3402" w:type="dxa"/>
          </w:tcPr>
          <w:p w:rsidR="007A4E0F" w:rsidRPr="00135C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35C7C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135C7C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135C7C">
              <w:rPr>
                <w:rFonts w:ascii="Verdana" w:hAnsi="Verdana" w:cs="Lucida Sans Unicode"/>
                <w:sz w:val="18"/>
                <w:szCs w:val="18"/>
              </w:rPr>
              <w:t>6 ods. 1 písm. c) Nariadenia.</w:t>
            </w:r>
          </w:p>
          <w:p w:rsidR="007A4E0F" w:rsidRPr="00135C7C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>Zákon č. 172/1993 Z. z. o policajnom zbore.</w:t>
            </w:r>
          </w:p>
        </w:tc>
      </w:tr>
      <w:tr w:rsidR="007A4E0F" w:rsidRPr="00376BF2" w:rsidTr="007A4E0F">
        <w:trPr>
          <w:trHeight w:val="20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presadzovania práva podľa príslušných právnych predpisov</w:t>
            </w:r>
          </w:p>
        </w:tc>
      </w:tr>
      <w:tr w:rsidR="007A4E0F" w:rsidRPr="00376BF2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376BF2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A953DF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7A4E0F" w:rsidRPr="00376BF2" w:rsidTr="007A4E0F">
        <w:trPr>
          <w:trHeight w:val="20"/>
        </w:trPr>
        <w:tc>
          <w:tcPr>
            <w:tcW w:w="3402" w:type="dxa"/>
          </w:tcPr>
          <w:p w:rsidR="007A4E0F" w:rsidRPr="00C2196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7A4E0F" w:rsidRPr="00A953D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4B4FE1" w:rsidTr="007A4E0F">
        <w:trPr>
          <w:trHeight w:val="20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7A4E0F" w:rsidRPr="00CB0E8D" w:rsidRDefault="007A4E0F" w:rsidP="007A4E0F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 xml:space="preserve">fyzické osoby, ktoré </w:t>
            </w:r>
            <w:r>
              <w:rPr>
                <w:rFonts w:ascii="Verdana" w:eastAsia="MS Mincho" w:hAnsi="Verdana"/>
                <w:sz w:val="18"/>
                <w:szCs w:val="18"/>
              </w:rPr>
              <w:t>sú súčasťou obrazového záznamu</w:t>
            </w:r>
          </w:p>
        </w:tc>
      </w:tr>
      <w:tr w:rsidR="007A4E0F" w:rsidRPr="002D2ABB" w:rsidTr="007A4E0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D31A58">
              <w:rPr>
                <w:rFonts w:ascii="Verdana" w:hAnsi="Verdana"/>
                <w:b/>
                <w:sz w:val="18"/>
                <w:szCs w:val="18"/>
              </w:rPr>
              <w:br w:type="page"/>
              <w:t xml:space="preserve"> POSKYTOVANIE DOKUMENTOV ORGÁNOM VEREJNEJ MOCI</w:t>
            </w:r>
          </w:p>
        </w:tc>
      </w:tr>
      <w:tr w:rsidR="007A4E0F" w:rsidRPr="00A953DF" w:rsidTr="007A4E0F">
        <w:trPr>
          <w:trHeight w:val="432"/>
        </w:trPr>
        <w:tc>
          <w:tcPr>
            <w:tcW w:w="3402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7A4E0F" w:rsidRPr="007722BE" w:rsidRDefault="007A4E0F" w:rsidP="007A4E0F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dokumenty na základe súčinnosti.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7A4E0F" w:rsidRPr="00A953DF" w:rsidTr="007A4E0F">
        <w:trPr>
          <w:trHeight w:val="20"/>
        </w:trPr>
        <w:tc>
          <w:tcPr>
            <w:tcW w:w="3402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CB0E8D" w:rsidTr="007A4E0F">
        <w:trPr>
          <w:trHeight w:val="20"/>
        </w:trPr>
        <w:tc>
          <w:tcPr>
            <w:tcW w:w="3402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</w:tbl>
    <w:p w:rsidR="00EB73E2" w:rsidRDefault="00EB73E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7A4E0F" w:rsidRPr="002D2ABB" w:rsidTr="007A4E0F">
        <w:tc>
          <w:tcPr>
            <w:tcW w:w="9606" w:type="dxa"/>
            <w:gridSpan w:val="2"/>
            <w:shd w:val="clear" w:color="auto" w:fill="92D050"/>
          </w:tcPr>
          <w:p w:rsidR="007A4E0F" w:rsidRPr="00D31A58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31A58">
              <w:rPr>
                <w:rFonts w:ascii="Verdana" w:hAnsi="Verdana"/>
                <w:b/>
                <w:sz w:val="18"/>
                <w:szCs w:val="18"/>
              </w:rPr>
              <w:lastRenderedPageBreak/>
              <w:t>IS KONTAKTNÝ FORMULÁR</w:t>
            </w:r>
          </w:p>
        </w:tc>
      </w:tr>
      <w:tr w:rsidR="007A4E0F" w:rsidRPr="002D2ABB" w:rsidTr="007A4E0F">
        <w:trPr>
          <w:trHeight w:val="631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DD31EC" w:rsidRDefault="007A4E0F" w:rsidP="007A4E0F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2D2ABB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581E69">
              <w:rPr>
                <w:rFonts w:ascii="Verdana" w:hAnsi="Verdana"/>
                <w:sz w:val="18"/>
                <w:szCs w:val="18"/>
              </w:rPr>
              <w:t xml:space="preserve">pracúvanie osobných údajov potrebných pre vybavovanie žiadostí (zodpovedania otázok, poskytovania informácií)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81E69">
              <w:rPr>
                <w:rFonts w:ascii="Verdana" w:hAnsi="Verdana"/>
                <w:sz w:val="18"/>
                <w:szCs w:val="18"/>
              </w:rPr>
              <w:t>na žiadosť fyzickej osoby</w:t>
            </w:r>
            <w:r>
              <w:rPr>
                <w:rFonts w:ascii="Verdana" w:hAnsi="Verdana"/>
                <w:sz w:val="18"/>
                <w:szCs w:val="18"/>
              </w:rPr>
              <w:t xml:space="preserve"> prostredníctvom kontaktného formulára na webovom sídle prevádzkovateľa</w:t>
            </w:r>
            <w:r w:rsidRPr="00581E6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A4E0F" w:rsidRPr="002D2ABB" w:rsidTr="007A4E0F">
        <w:trPr>
          <w:trHeight w:val="20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7A4E0F" w:rsidRPr="002D2ABB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81E69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Kontaktný formulár</w:t>
            </w:r>
          </w:p>
        </w:tc>
      </w:tr>
      <w:tr w:rsidR="007A4E0F" w:rsidRPr="005F05DA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zo súhlasu pred jeho odvolaním.</w:t>
            </w:r>
          </w:p>
        </w:tc>
      </w:tr>
      <w:tr w:rsidR="007A4E0F" w:rsidRPr="00C268B8" w:rsidTr="007A4E0F">
        <w:trPr>
          <w:trHeight w:val="20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Nie sú</w:t>
            </w:r>
          </w:p>
        </w:tc>
      </w:tr>
      <w:tr w:rsidR="007A4E0F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6 mesiacov odo dňa vybavenia žiadosti</w:t>
            </w:r>
          </w:p>
        </w:tc>
      </w:tr>
      <w:tr w:rsidR="007A4E0F" w:rsidRPr="00C21964" w:rsidTr="007A4E0F">
        <w:trPr>
          <w:trHeight w:val="20"/>
        </w:trPr>
        <w:tc>
          <w:tcPr>
            <w:tcW w:w="3402" w:type="dxa"/>
          </w:tcPr>
          <w:p w:rsidR="007A4E0F" w:rsidRPr="00C2196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50717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9B00BB" w:rsidTr="007A4E0F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9B00BB" w:rsidRDefault="007A4E0F" w:rsidP="007A4E0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B00BB">
              <w:rPr>
                <w:rFonts w:ascii="Verdana" w:hAnsi="Verdana" w:cs="Arial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0F" w:rsidRPr="009B00BB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</w:rPr>
              <w:t>fyzická osoba - žiadateľ</w:t>
            </w:r>
          </w:p>
        </w:tc>
      </w:tr>
      <w:tr w:rsidR="007A4E0F" w:rsidRPr="00E04899" w:rsidTr="007A4E0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A4E0F" w:rsidRPr="003D3467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3D3467">
              <w:rPr>
                <w:rFonts w:ascii="Verdana" w:hAnsi="Verdana"/>
                <w:b/>
                <w:sz w:val="18"/>
                <w:szCs w:val="18"/>
              </w:rPr>
              <w:t>KRONIKA ŠKOLY</w:t>
            </w:r>
          </w:p>
        </w:tc>
      </w:tr>
      <w:tr w:rsidR="007A4E0F" w:rsidRPr="00916D4F" w:rsidTr="007A4E0F">
        <w:trPr>
          <w:trHeight w:val="9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DD31EC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916D4F" w:rsidRDefault="007A4E0F" w:rsidP="007A4E0F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</w:t>
            </w:r>
            <w:r w:rsidRPr="00973DF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osobných údajov fyzických osôb (najmä žiakov,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973DF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 zápisy o udalostiach v časovom slede.</w:t>
            </w:r>
          </w:p>
        </w:tc>
      </w:tr>
      <w:tr w:rsidR="007A4E0F" w:rsidRPr="00E4463C" w:rsidTr="007A4E0F">
        <w:trPr>
          <w:trHeight w:val="20"/>
        </w:trPr>
        <w:tc>
          <w:tcPr>
            <w:tcW w:w="3402" w:type="dxa"/>
          </w:tcPr>
          <w:p w:rsidR="007A4E0F" w:rsidRPr="00E04899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7A4E0F" w:rsidRPr="00E4463C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7A4E0F" w:rsidRPr="00E4463C" w:rsidTr="007A4E0F">
        <w:trPr>
          <w:trHeight w:val="376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E4463C" w:rsidRDefault="007A4E0F" w:rsidP="007A4E0F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973DF2">
              <w:rPr>
                <w:rFonts w:ascii="Verdana" w:hAnsi="Verdana" w:cs="Lucida Sans Unicode"/>
                <w:sz w:val="18"/>
                <w:szCs w:val="18"/>
              </w:rPr>
              <w:t>činnosťou školy ako aj jej zamestnancov, žiakov a absolventov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pre súčasné aj budúce generácie.  </w:t>
            </w:r>
          </w:p>
        </w:tc>
      </w:tr>
      <w:tr w:rsidR="007A4E0F" w:rsidRPr="00E04899" w:rsidTr="007A4E0F">
        <w:trPr>
          <w:trHeight w:val="109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7A4E0F" w:rsidRPr="00E04899" w:rsidRDefault="007A4E0F" w:rsidP="007A4E0F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7A4E0F" w:rsidRPr="00E04899" w:rsidTr="007A4E0F">
        <w:trPr>
          <w:trHeight w:val="20"/>
        </w:trPr>
        <w:tc>
          <w:tcPr>
            <w:tcW w:w="3402" w:type="dxa"/>
          </w:tcPr>
          <w:p w:rsidR="007A4E0F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E04899" w:rsidRDefault="007A4E0F" w:rsidP="007A4E0F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7A4E0F" w:rsidRPr="00E04899" w:rsidTr="007A4E0F">
        <w:trPr>
          <w:trHeight w:val="70"/>
        </w:trPr>
        <w:tc>
          <w:tcPr>
            <w:tcW w:w="3402" w:type="dxa"/>
            <w:vAlign w:val="center"/>
          </w:tcPr>
          <w:p w:rsidR="007A4E0F" w:rsidRPr="009778C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:rsidR="007A4E0F" w:rsidRPr="00E04899" w:rsidRDefault="007A4E0F" w:rsidP="007A4E0F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7A4E0F" w:rsidRPr="00E04899" w:rsidTr="007A4E0F">
        <w:trPr>
          <w:trHeight w:val="20"/>
        </w:trPr>
        <w:tc>
          <w:tcPr>
            <w:tcW w:w="3402" w:type="dxa"/>
          </w:tcPr>
          <w:p w:rsidR="007A4E0F" w:rsidRPr="00C21964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Pr="00E04899" w:rsidRDefault="007A4E0F" w:rsidP="007A4E0F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7A4E0F" w:rsidRPr="00E04899" w:rsidRDefault="007A4E0F" w:rsidP="007A4E0F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E04899" w:rsidTr="007A4E0F">
        <w:trPr>
          <w:trHeight w:val="20"/>
        </w:trPr>
        <w:tc>
          <w:tcPr>
            <w:tcW w:w="3402" w:type="dxa"/>
          </w:tcPr>
          <w:p w:rsidR="007A4E0F" w:rsidRPr="002D2ABB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7A4E0F" w:rsidRPr="00E04899" w:rsidRDefault="007A4E0F" w:rsidP="007A4E0F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973DF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7A4E0F" w:rsidRPr="0094761A" w:rsidTr="007A4E0F">
        <w:tc>
          <w:tcPr>
            <w:tcW w:w="9606" w:type="dxa"/>
            <w:gridSpan w:val="2"/>
            <w:shd w:val="clear" w:color="auto" w:fill="92D050"/>
          </w:tcPr>
          <w:p w:rsidR="007A4E0F" w:rsidRPr="003D3467" w:rsidRDefault="007A4E0F" w:rsidP="007A4E0F">
            <w:pPr>
              <w:pStyle w:val="Odsekzoznamu"/>
              <w:numPr>
                <w:ilvl w:val="0"/>
                <w:numId w:val="40"/>
              </w:numPr>
              <w:spacing w:after="0"/>
              <w:ind w:hanging="72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br w:type="page"/>
            </w:r>
            <w:r w:rsidRPr="003D3467">
              <w:rPr>
                <w:rFonts w:ascii="Verdana" w:hAnsi="Verdana"/>
                <w:b/>
                <w:sz w:val="18"/>
                <w:szCs w:val="18"/>
              </w:rPr>
              <w:t xml:space="preserve"> NEVYHNUTNÉ COOKIES</w:t>
            </w:r>
          </w:p>
        </w:tc>
      </w:tr>
      <w:tr w:rsidR="007A4E0F" w:rsidRPr="00624B8D" w:rsidTr="007A4E0F">
        <w:trPr>
          <w:trHeight w:val="274"/>
        </w:trPr>
        <w:tc>
          <w:tcPr>
            <w:tcW w:w="3402" w:type="dxa"/>
          </w:tcPr>
          <w:p w:rsidR="007A4E0F" w:rsidRPr="0094761A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7A4E0F" w:rsidRPr="0094761A" w:rsidRDefault="007A4E0F" w:rsidP="007A4E0F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7A4E0F" w:rsidRPr="00624B8D" w:rsidRDefault="007A4E0F" w:rsidP="007A4E0F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7A4E0F" w:rsidRPr="0094761A" w:rsidTr="007A4E0F">
        <w:trPr>
          <w:trHeight w:val="20"/>
        </w:trPr>
        <w:tc>
          <w:tcPr>
            <w:tcW w:w="3402" w:type="dxa"/>
          </w:tcPr>
          <w:p w:rsidR="007A4E0F" w:rsidRPr="0094761A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7A4E0F" w:rsidRPr="0094761A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7A4E0F" w:rsidRPr="0094761A" w:rsidTr="007A4E0F">
        <w:trPr>
          <w:trHeight w:val="20"/>
        </w:trPr>
        <w:tc>
          <w:tcPr>
            <w:tcW w:w="3402" w:type="dxa"/>
          </w:tcPr>
          <w:p w:rsidR="007A4E0F" w:rsidRPr="0094761A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7A4E0F" w:rsidRPr="00CA72FC" w:rsidRDefault="007A4E0F" w:rsidP="007A4E0F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7A4E0F" w:rsidRPr="0094761A" w:rsidRDefault="007A4E0F" w:rsidP="007A4E0F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7A4E0F" w:rsidRPr="0094761A" w:rsidTr="007A4E0F">
        <w:trPr>
          <w:trHeight w:val="20"/>
        </w:trPr>
        <w:tc>
          <w:tcPr>
            <w:tcW w:w="3402" w:type="dxa"/>
          </w:tcPr>
          <w:p w:rsidR="007A4E0F" w:rsidRPr="0094761A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7A4E0F" w:rsidRPr="0094761A" w:rsidRDefault="007A4E0F" w:rsidP="007A4E0F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Nie sú.</w:t>
            </w:r>
          </w:p>
        </w:tc>
      </w:tr>
      <w:tr w:rsidR="007A4E0F" w:rsidRPr="0094761A" w:rsidTr="007A4E0F">
        <w:trPr>
          <w:trHeight w:val="20"/>
        </w:trPr>
        <w:tc>
          <w:tcPr>
            <w:tcW w:w="3402" w:type="dxa"/>
          </w:tcPr>
          <w:p w:rsidR="007A4E0F" w:rsidRPr="0094761A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7A4E0F" w:rsidRPr="0094761A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94761A" w:rsidTr="007A4E0F">
        <w:trPr>
          <w:trHeight w:val="20"/>
        </w:trPr>
        <w:tc>
          <w:tcPr>
            <w:tcW w:w="3402" w:type="dxa"/>
          </w:tcPr>
          <w:p w:rsidR="007A4E0F" w:rsidRPr="0094761A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7A4E0F" w:rsidRPr="0094761A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7A4E0F" w:rsidRPr="0094761A" w:rsidTr="007A4E0F">
        <w:trPr>
          <w:trHeight w:val="20"/>
        </w:trPr>
        <w:tc>
          <w:tcPr>
            <w:tcW w:w="3402" w:type="dxa"/>
          </w:tcPr>
          <w:p w:rsidR="007A4E0F" w:rsidRPr="0094761A" w:rsidRDefault="007A4E0F" w:rsidP="007A4E0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7A4E0F" w:rsidRPr="0094761A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A4E0F" w:rsidRPr="0094761A" w:rsidRDefault="007A4E0F" w:rsidP="007A4E0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7A4E0F" w:rsidRPr="0094761A" w:rsidTr="007A4E0F">
        <w:trPr>
          <w:trHeight w:val="20"/>
        </w:trPr>
        <w:tc>
          <w:tcPr>
            <w:tcW w:w="3402" w:type="dxa"/>
          </w:tcPr>
          <w:p w:rsidR="007A4E0F" w:rsidRPr="0094761A" w:rsidRDefault="007A4E0F" w:rsidP="007A4E0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7A4E0F" w:rsidRPr="0094761A" w:rsidRDefault="007A4E0F" w:rsidP="007A4E0F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:rsidR="007A4E0F" w:rsidRPr="003D3467" w:rsidRDefault="007A4E0F" w:rsidP="007A4E0F">
      <w:pPr>
        <w:rPr>
          <w:rFonts w:ascii="Calibri" w:eastAsia="Calibri" w:hAnsi="Calibri" w:cs="Times New Roman"/>
        </w:rPr>
      </w:pPr>
    </w:p>
    <w:p w:rsidR="00082CDB" w:rsidRPr="001D3469" w:rsidRDefault="00082CDB" w:rsidP="00324264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153A1B"/>
    <w:multiLevelType w:val="hybridMultilevel"/>
    <w:tmpl w:val="A5789634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3A90BB2"/>
    <w:multiLevelType w:val="hybridMultilevel"/>
    <w:tmpl w:val="D13ECD1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65E1A"/>
    <w:multiLevelType w:val="hybridMultilevel"/>
    <w:tmpl w:val="85DA6E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B7826"/>
    <w:multiLevelType w:val="hybridMultilevel"/>
    <w:tmpl w:val="50AC3A4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E0525"/>
    <w:multiLevelType w:val="hybridMultilevel"/>
    <w:tmpl w:val="0840E2A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82434"/>
    <w:multiLevelType w:val="hybridMultilevel"/>
    <w:tmpl w:val="E2A0A584"/>
    <w:lvl w:ilvl="0" w:tplc="041B0019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E79E9"/>
    <w:multiLevelType w:val="hybridMultilevel"/>
    <w:tmpl w:val="4DE8148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0680"/>
    <w:multiLevelType w:val="hybridMultilevel"/>
    <w:tmpl w:val="211461E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4159"/>
    <w:multiLevelType w:val="hybridMultilevel"/>
    <w:tmpl w:val="851E7782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E67B49"/>
    <w:multiLevelType w:val="hybridMultilevel"/>
    <w:tmpl w:val="CA6E6BFE"/>
    <w:lvl w:ilvl="0" w:tplc="823EF26C">
      <w:numFmt w:val="bullet"/>
      <w:lvlText w:val="-"/>
      <w:lvlJc w:val="left"/>
      <w:pPr>
        <w:ind w:left="1425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62149AC"/>
    <w:multiLevelType w:val="hybridMultilevel"/>
    <w:tmpl w:val="2AC06DD0"/>
    <w:lvl w:ilvl="0" w:tplc="783C2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8D1807"/>
    <w:multiLevelType w:val="hybridMultilevel"/>
    <w:tmpl w:val="07A45E54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81D"/>
    <w:multiLevelType w:val="hybridMultilevel"/>
    <w:tmpl w:val="02281BBC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61F19"/>
    <w:multiLevelType w:val="hybridMultilevel"/>
    <w:tmpl w:val="67C0CA3A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B3C3B"/>
    <w:multiLevelType w:val="hybridMultilevel"/>
    <w:tmpl w:val="ADF66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A59BD"/>
    <w:multiLevelType w:val="hybridMultilevel"/>
    <w:tmpl w:val="D8A601EC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842AD1"/>
    <w:multiLevelType w:val="hybridMultilevel"/>
    <w:tmpl w:val="B162A188"/>
    <w:lvl w:ilvl="0" w:tplc="E922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975BA"/>
    <w:multiLevelType w:val="hybridMultilevel"/>
    <w:tmpl w:val="3ED0FF68"/>
    <w:lvl w:ilvl="0" w:tplc="783C2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76775"/>
    <w:multiLevelType w:val="hybridMultilevel"/>
    <w:tmpl w:val="9522B804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3B13"/>
    <w:multiLevelType w:val="hybridMultilevel"/>
    <w:tmpl w:val="F87C74B6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5602D7"/>
    <w:multiLevelType w:val="hybridMultilevel"/>
    <w:tmpl w:val="7BD28694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38A9"/>
    <w:multiLevelType w:val="hybridMultilevel"/>
    <w:tmpl w:val="E500F532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C0DE9"/>
    <w:multiLevelType w:val="hybridMultilevel"/>
    <w:tmpl w:val="B40EEFA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7F31C6"/>
    <w:multiLevelType w:val="hybridMultilevel"/>
    <w:tmpl w:val="78C8112E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863A5"/>
    <w:multiLevelType w:val="hybridMultilevel"/>
    <w:tmpl w:val="F86A93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C2EAF"/>
    <w:multiLevelType w:val="hybridMultilevel"/>
    <w:tmpl w:val="7326F2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2349F"/>
    <w:multiLevelType w:val="hybridMultilevel"/>
    <w:tmpl w:val="DA6A9CEE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16010"/>
    <w:multiLevelType w:val="hybridMultilevel"/>
    <w:tmpl w:val="3B769EB4"/>
    <w:lvl w:ilvl="0" w:tplc="6B6C65A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700BA"/>
    <w:multiLevelType w:val="hybridMultilevel"/>
    <w:tmpl w:val="83224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B2604"/>
    <w:multiLevelType w:val="hybridMultilevel"/>
    <w:tmpl w:val="62D62C0C"/>
    <w:lvl w:ilvl="0" w:tplc="A58C622C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8"/>
  </w:num>
  <w:num w:numId="5">
    <w:abstractNumId w:val="22"/>
  </w:num>
  <w:num w:numId="6">
    <w:abstractNumId w:val="42"/>
  </w:num>
  <w:num w:numId="7">
    <w:abstractNumId w:val="17"/>
  </w:num>
  <w:num w:numId="8">
    <w:abstractNumId w:val="13"/>
  </w:num>
  <w:num w:numId="9">
    <w:abstractNumId w:val="28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33"/>
  </w:num>
  <w:num w:numId="15">
    <w:abstractNumId w:val="4"/>
  </w:num>
  <w:num w:numId="16">
    <w:abstractNumId w:val="23"/>
  </w:num>
  <w:num w:numId="17">
    <w:abstractNumId w:val="15"/>
  </w:num>
  <w:num w:numId="18">
    <w:abstractNumId w:val="32"/>
  </w:num>
  <w:num w:numId="19">
    <w:abstractNumId w:val="9"/>
  </w:num>
  <w:num w:numId="20">
    <w:abstractNumId w:val="12"/>
  </w:num>
  <w:num w:numId="21">
    <w:abstractNumId w:val="26"/>
  </w:num>
  <w:num w:numId="22">
    <w:abstractNumId w:val="40"/>
  </w:num>
  <w:num w:numId="23">
    <w:abstractNumId w:val="14"/>
  </w:num>
  <w:num w:numId="24">
    <w:abstractNumId w:val="27"/>
  </w:num>
  <w:num w:numId="25">
    <w:abstractNumId w:val="20"/>
  </w:num>
  <w:num w:numId="26">
    <w:abstractNumId w:val="16"/>
  </w:num>
  <w:num w:numId="27">
    <w:abstractNumId w:val="29"/>
  </w:num>
  <w:num w:numId="28">
    <w:abstractNumId w:val="44"/>
  </w:num>
  <w:num w:numId="29">
    <w:abstractNumId w:val="1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9"/>
  </w:num>
  <w:num w:numId="35">
    <w:abstractNumId w:val="39"/>
  </w:num>
  <w:num w:numId="36">
    <w:abstractNumId w:val="6"/>
  </w:num>
  <w:num w:numId="37">
    <w:abstractNumId w:val="31"/>
  </w:num>
  <w:num w:numId="38">
    <w:abstractNumId w:val="2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3"/>
  </w:num>
  <w:num w:numId="43">
    <w:abstractNumId w:val="37"/>
  </w:num>
  <w:num w:numId="44">
    <w:abstractNumId w:val="21"/>
  </w:num>
  <w:num w:numId="45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F80"/>
    <w:rsid w:val="00011C02"/>
    <w:rsid w:val="000731F5"/>
    <w:rsid w:val="00082CDB"/>
    <w:rsid w:val="0009222C"/>
    <w:rsid w:val="000A5358"/>
    <w:rsid w:val="000D314C"/>
    <w:rsid w:val="00123198"/>
    <w:rsid w:val="00141D21"/>
    <w:rsid w:val="00144FA1"/>
    <w:rsid w:val="00160A2A"/>
    <w:rsid w:val="00166D16"/>
    <w:rsid w:val="0017120C"/>
    <w:rsid w:val="00196E99"/>
    <w:rsid w:val="001D3469"/>
    <w:rsid w:val="001E0B64"/>
    <w:rsid w:val="002148CE"/>
    <w:rsid w:val="00253E9D"/>
    <w:rsid w:val="00254C00"/>
    <w:rsid w:val="00277EA4"/>
    <w:rsid w:val="00310D7D"/>
    <w:rsid w:val="00324264"/>
    <w:rsid w:val="0033581F"/>
    <w:rsid w:val="00344B18"/>
    <w:rsid w:val="0038015C"/>
    <w:rsid w:val="003852CC"/>
    <w:rsid w:val="00461816"/>
    <w:rsid w:val="00491012"/>
    <w:rsid w:val="004D018E"/>
    <w:rsid w:val="004D778A"/>
    <w:rsid w:val="00533598"/>
    <w:rsid w:val="00537A69"/>
    <w:rsid w:val="00552086"/>
    <w:rsid w:val="00582B0E"/>
    <w:rsid w:val="005939A3"/>
    <w:rsid w:val="005A0A3B"/>
    <w:rsid w:val="00602294"/>
    <w:rsid w:val="00694014"/>
    <w:rsid w:val="006E63E2"/>
    <w:rsid w:val="00742A33"/>
    <w:rsid w:val="007521EB"/>
    <w:rsid w:val="007A4E0F"/>
    <w:rsid w:val="007B6B5B"/>
    <w:rsid w:val="007C2070"/>
    <w:rsid w:val="008114A8"/>
    <w:rsid w:val="008141AB"/>
    <w:rsid w:val="008611C6"/>
    <w:rsid w:val="0088641E"/>
    <w:rsid w:val="0091235B"/>
    <w:rsid w:val="00946C92"/>
    <w:rsid w:val="00953776"/>
    <w:rsid w:val="00974D42"/>
    <w:rsid w:val="009A37D8"/>
    <w:rsid w:val="009B1187"/>
    <w:rsid w:val="009B7204"/>
    <w:rsid w:val="009C1242"/>
    <w:rsid w:val="009F0758"/>
    <w:rsid w:val="00A00F60"/>
    <w:rsid w:val="00A2662C"/>
    <w:rsid w:val="00A45D35"/>
    <w:rsid w:val="00A92DFC"/>
    <w:rsid w:val="00AB0D4A"/>
    <w:rsid w:val="00AC6C96"/>
    <w:rsid w:val="00B42EED"/>
    <w:rsid w:val="00B83049"/>
    <w:rsid w:val="00BB4523"/>
    <w:rsid w:val="00BC6F80"/>
    <w:rsid w:val="00C1777B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D070E"/>
    <w:rsid w:val="00DD69D5"/>
    <w:rsid w:val="00DE27BA"/>
    <w:rsid w:val="00E027C9"/>
    <w:rsid w:val="00E1584B"/>
    <w:rsid w:val="00E40479"/>
    <w:rsid w:val="00E5146D"/>
    <w:rsid w:val="00E51971"/>
    <w:rsid w:val="00E53A6D"/>
    <w:rsid w:val="00E71730"/>
    <w:rsid w:val="00EA192E"/>
    <w:rsid w:val="00EB73E2"/>
    <w:rsid w:val="00F10741"/>
    <w:rsid w:val="00F736A7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A637"/>
  <w15:docId w15:val="{9DA72828-D6EB-45E3-BDA9-C6B2E9AD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jenisejska.edupage.org" TargetMode="External"/><Relationship Id="rId5" Type="http://schemas.openxmlformats.org/officeDocument/2006/relationships/hyperlink" Target="http://www.zsjenisejsk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8913</Words>
  <Characters>50808</Characters>
  <Application>Microsoft Office Word</Application>
  <DocSecurity>0</DocSecurity>
  <Lines>423</Lines>
  <Paragraphs>119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Riaditeľ ZŠ Jozefa Urbana</cp:lastModifiedBy>
  <cp:revision>48</cp:revision>
  <dcterms:created xsi:type="dcterms:W3CDTF">2018-03-15T20:49:00Z</dcterms:created>
  <dcterms:modified xsi:type="dcterms:W3CDTF">2021-06-18T10:10:00Z</dcterms:modified>
</cp:coreProperties>
</file>