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Times New Roman" w:ascii="Times New Roman" w:hAnsi="Times New Roman"/>
          <w:b/>
          <w:sz w:val="24"/>
          <w:szCs w:val="24"/>
        </w:rPr>
        <w:t xml:space="preserve">Deklaracja dostępności portali </w:t>
      </w:r>
      <w:hyperlink r:id="rId2">
        <w:r>
          <w:rPr>
            <w:rStyle w:val="Czeinternetowe"/>
            <w:rFonts w:cs="Times New Roman" w:ascii="Times New Roman" w:hAnsi="Times New Roman"/>
            <w:sz w:val="24"/>
            <w:szCs w:val="24"/>
          </w:rPr>
          <w:t>www.spsokolniki.edupage.org</w:t>
        </w:r>
      </w:hyperlink>
      <w:r>
        <w:rPr>
          <w:rFonts w:cs="Times New Roman" w:ascii="Times New Roman" w:hAnsi="Times New Roman"/>
          <w:b/>
          <w:sz w:val="24"/>
          <w:szCs w:val="24"/>
        </w:rPr>
        <w:t xml:space="preserve">  i </w:t>
      </w:r>
    </w:p>
    <w:p>
      <w:pPr>
        <w:pStyle w:val="Normal"/>
        <w:rPr>
          <w:rFonts w:ascii="Times New Roman" w:hAnsi="Times New Roman" w:cs="Times New Roman"/>
          <w:b/>
          <w:b/>
          <w:sz w:val="24"/>
          <w:szCs w:val="24"/>
        </w:rPr>
      </w:pPr>
      <w:bookmarkStart w:id="0" w:name="__DdeLink__149_1379244749"/>
      <w:r>
        <w:rPr>
          <w:rFonts w:cs="Times New Roman" w:ascii="Times New Roman" w:hAnsi="Times New Roman"/>
          <w:b/>
          <w:sz w:val="24"/>
          <w:szCs w:val="24"/>
        </w:rPr>
        <w:t>http://www.spsokolniki.nbip.pl/</w:t>
      </w:r>
      <w:bookmarkEnd w:id="0"/>
    </w:p>
    <w:p>
      <w:pPr>
        <w:pStyle w:val="Normal"/>
        <w:rPr/>
      </w:pPr>
      <w:r>
        <w:rPr>
          <w:rFonts w:cs="Times New Roman" w:ascii="Times New Roman" w:hAnsi="Times New Roman"/>
          <w:sz w:val="24"/>
          <w:szCs w:val="24"/>
        </w:rPr>
        <w:t xml:space="preserve">Zespół Szkolno – Przedszkolny w Sokolnikach  zobowiązuje się zapewnić dostępność swojej strony internetowej zgodnie z przepisami ustawy z dnia 4 kwietnia 2019 r. o dostępności cyfrowej stron internetowych i aplikacji mobilnych podmiotów publicznych. Oświadczenie w sprawie dostępności ma zastosowanie do stron internetowych </w:t>
      </w:r>
      <w:hyperlink r:id="rId3">
        <w:r>
          <w:rPr>
            <w:rStyle w:val="Czeinternetowe"/>
            <w:rFonts w:cs="Times New Roman" w:ascii="Times New Roman" w:hAnsi="Times New Roman"/>
            <w:sz w:val="24"/>
            <w:szCs w:val="24"/>
          </w:rPr>
          <w:t>www.spsokolniki.edupage.org</w:t>
        </w:r>
      </w:hyperlink>
      <w:r>
        <w:rPr>
          <w:rFonts w:cs="Times New Roman" w:ascii="Times New Roman" w:hAnsi="Times New Roman"/>
          <w:b/>
          <w:sz w:val="24"/>
          <w:szCs w:val="24"/>
        </w:rPr>
        <w:t xml:space="preserve">  i </w:t>
      </w:r>
      <w:r>
        <w:rPr>
          <w:rFonts w:cs="Times New Roman" w:ascii="Times New Roman" w:hAnsi="Times New Roman"/>
          <w:sz w:val="24"/>
          <w:szCs w:val="24"/>
        </w:rPr>
        <w:t>http://www.spsokolniki.nbip.pl/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Status pod względem zgodności z ustawą</w:t>
      </w:r>
    </w:p>
    <w:p>
      <w:pPr>
        <w:pStyle w:val="Normal"/>
        <w:jc w:val="both"/>
        <w:rPr>
          <w:rFonts w:ascii="Times New Roman" w:hAnsi="Times New Roman" w:cs="Times New Roman"/>
          <w:sz w:val="24"/>
          <w:szCs w:val="24"/>
        </w:rPr>
      </w:pPr>
      <w:r>
        <w:rPr>
          <w:rFonts w:cs="Times New Roman" w:ascii="Times New Roman" w:hAnsi="Times New Roman"/>
          <w:sz w:val="24"/>
          <w:szCs w:val="24"/>
        </w:rPr>
        <w:t>Strona internetowa jest częściowo zgodna z ustawą o dostępności cyfrowej stron internetowych i aplikacji mobilnych podmiotów publicznych z powodu niezgodności lub wyłączeń wymienionych poniżej.</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Treści niedostępne</w:t>
      </w:r>
    </w:p>
    <w:p>
      <w:pPr>
        <w:pStyle w:val="Normal"/>
        <w:jc w:val="both"/>
        <w:rPr>
          <w:rFonts w:ascii="Times New Roman" w:hAnsi="Times New Roman" w:cs="Times New Roman"/>
          <w:sz w:val="24"/>
          <w:szCs w:val="24"/>
        </w:rPr>
      </w:pPr>
      <w:r>
        <w:rPr>
          <w:rFonts w:cs="Times New Roman" w:ascii="Times New Roman" w:hAnsi="Times New Roman"/>
          <w:sz w:val="24"/>
          <w:szCs w:val="24"/>
        </w:rPr>
        <w:t>Wybrane treści mogą być niezgodne z wytycznymi dla dostępności treści internetowych 2.1,      w takim zakresie jak:</w:t>
      </w:r>
    </w:p>
    <w:p>
      <w:pPr>
        <w:pStyle w:val="Normal"/>
        <w:jc w:val="both"/>
        <w:rPr>
          <w:rFonts w:ascii="Times New Roman" w:hAnsi="Times New Roman" w:cs="Times New Roman"/>
          <w:sz w:val="24"/>
          <w:szCs w:val="24"/>
        </w:rPr>
      </w:pPr>
      <w:r>
        <w:rPr>
          <w:rFonts w:cs="Times New Roman" w:ascii="Times New Roman" w:hAnsi="Times New Roman"/>
          <w:sz w:val="24"/>
          <w:szCs w:val="24"/>
        </w:rPr>
        <w:t>Postrzegalność (m.in. brak dostępności części mediów zmiennych w czasie, brak alternatywy w postaci tekstu, brak ułatwień w percepcji treści), Funkcjonalność (m.in. nie na wszystkich stronach występuje pełna dostępność z klawiatury, pełnej dostępności sposobów wprowadzania danych).</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Wyłączenia</w:t>
      </w:r>
    </w:p>
    <w:p>
      <w:pPr>
        <w:pStyle w:val="Normal"/>
        <w:jc w:val="both"/>
        <w:rPr>
          <w:rFonts w:ascii="Times New Roman" w:hAnsi="Times New Roman" w:cs="Times New Roman"/>
          <w:sz w:val="24"/>
          <w:szCs w:val="24"/>
        </w:rPr>
      </w:pPr>
      <w:r>
        <w:rPr>
          <w:rFonts w:cs="Times New Roman" w:ascii="Times New Roman" w:hAnsi="Times New Roman"/>
          <w:sz w:val="24"/>
          <w:szCs w:val="24"/>
        </w:rPr>
        <w:t>Filmy i multimedia, które zostały opublikowane przed wejściem w życie ustawy. Przygotowanie ich pełnej dostępności wiązałoby się z nadmiernym obciążeniem dla podmiotu publicznego. Mapy są wyłączone z obowiązku zapewniania dostępności.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Informacja o dostępności</w:t>
      </w:r>
    </w:p>
    <w:p>
      <w:pPr>
        <w:pStyle w:val="Normal"/>
        <w:jc w:val="both"/>
        <w:rPr>
          <w:rFonts w:ascii="Times New Roman" w:hAnsi="Times New Roman" w:cs="Times New Roman"/>
          <w:sz w:val="24"/>
          <w:szCs w:val="24"/>
        </w:rPr>
      </w:pPr>
      <w:r>
        <w:rPr>
          <w:rFonts w:cs="Times New Roman" w:ascii="Times New Roman" w:hAnsi="Times New Roman"/>
          <w:sz w:val="24"/>
          <w:szCs w:val="24"/>
        </w:rPr>
        <w:t>Serwis został zaprojektowany tak, aby był możliwy do obsłużenia dla jak najszerszej grupy użytkowników, niezależnie od używanej technologii, oprogramowania lub posiadanej dysfunkcji. Nieustannie poszukujemy rozwiązań, aby zwiększyć dostępność i użyteczność naszej strony internetowej. Jeżeli masz jakieś uwagi albo komentarze, skontaktuj się z nami.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Skróty klawiaturowe:</w:t>
      </w:r>
    </w:p>
    <w:p>
      <w:pPr>
        <w:pStyle w:val="Normal"/>
        <w:jc w:val="both"/>
        <w:rPr>
          <w:rFonts w:ascii="Times New Roman" w:hAnsi="Times New Roman" w:cs="Times New Roman"/>
          <w:sz w:val="24"/>
          <w:szCs w:val="24"/>
        </w:rPr>
      </w:pPr>
      <w:r>
        <w:rPr>
          <w:rFonts w:cs="Times New Roman" w:ascii="Times New Roman" w:hAnsi="Times New Roman"/>
          <w:sz w:val="24"/>
          <w:szCs w:val="24"/>
        </w:rPr>
        <w:t>Serwis nie jest wyposażony w skróty klawiaturowe, które mogłyby wchodzić w konflikt                         z technologiami asystującymi (np. programy czytające), systemem lub aplikacjami użytkowników.</w:t>
      </w:r>
    </w:p>
    <w:p>
      <w:pPr>
        <w:pStyle w:val="Normal"/>
        <w:jc w:val="both"/>
        <w:rPr>
          <w:rFonts w:ascii="Times New Roman" w:hAnsi="Times New Roman" w:cs="Times New Roman"/>
          <w:b/>
          <w:b/>
          <w:sz w:val="24"/>
          <w:szCs w:val="24"/>
        </w:rPr>
      </w:pPr>
      <w:r>
        <w:rPr>
          <w:rFonts w:cs="Times New Roman" w:ascii="Times New Roman" w:hAnsi="Times New Roman"/>
          <w:b/>
          <w:sz w:val="24"/>
          <w:szCs w:val="24"/>
        </w:rPr>
        <w:t>Wersja mobilna serwisu</w:t>
      </w:r>
    </w:p>
    <w:p>
      <w:pPr>
        <w:pStyle w:val="Normal"/>
        <w:jc w:val="both"/>
        <w:rPr>
          <w:rFonts w:ascii="Times New Roman" w:hAnsi="Times New Roman" w:cs="Times New Roman"/>
          <w:sz w:val="24"/>
          <w:szCs w:val="24"/>
        </w:rPr>
      </w:pPr>
      <w:r>
        <w:rPr>
          <w:rFonts w:cs="Times New Roman" w:ascii="Times New Roman" w:hAnsi="Times New Roman"/>
          <w:sz w:val="24"/>
          <w:szCs w:val="24"/>
        </w:rPr>
        <w:t>Serwis można przeglądać na ekranach urządzeń mobilnych, takich jak telefony komórkowe                     i tablety, automatycznie dostosowuje moduły strony do rozdzielczości ekranu urządzenia mobilnego.</w:t>
      </w:r>
    </w:p>
    <w:p>
      <w:pPr>
        <w:pStyle w:val="Normal"/>
        <w:jc w:val="both"/>
        <w:rPr>
          <w:rFonts w:ascii="Times New Roman" w:hAnsi="Times New Roman" w:cs="Times New Roman"/>
          <w:sz w:val="24"/>
          <w:szCs w:val="24"/>
        </w:rPr>
      </w:pPr>
      <w:r>
        <w:rPr>
          <w:rFonts w:cs="Times New Roman" w:ascii="Times New Roman" w:hAnsi="Times New Roman"/>
          <w:sz w:val="24"/>
          <w:szCs w:val="24"/>
        </w:rPr>
        <w:t>Zespół Szkolno - Przedszkolny w Sokolnikach nie oferuje osobnych aplikacji mobilnych.</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b/>
          <w:b/>
          <w:sz w:val="24"/>
          <w:szCs w:val="24"/>
        </w:rPr>
      </w:pPr>
      <w:r>
        <w:rPr>
          <w:rFonts w:cs="Times New Roman" w:ascii="Times New Roman" w:hAnsi="Times New Roman"/>
          <w:b/>
          <w:sz w:val="24"/>
          <w:szCs w:val="24"/>
        </w:rPr>
        <w:t>Przygotowanie deklaracji w sprawie dostępności</w:t>
      </w:r>
    </w:p>
    <w:p>
      <w:pPr>
        <w:pStyle w:val="Normal"/>
        <w:jc w:val="both"/>
        <w:rPr>
          <w:rFonts w:ascii="Times New Roman" w:hAnsi="Times New Roman" w:cs="Times New Roman"/>
          <w:sz w:val="24"/>
          <w:szCs w:val="24"/>
        </w:rPr>
      </w:pPr>
      <w:r>
        <w:rPr>
          <w:rFonts w:cs="Times New Roman" w:ascii="Times New Roman" w:hAnsi="Times New Roman"/>
          <w:sz w:val="24"/>
          <w:szCs w:val="24"/>
        </w:rPr>
        <w:t>Deklarację sporządzono dnia: 2020-09-18</w:t>
      </w:r>
    </w:p>
    <w:p>
      <w:pPr>
        <w:pStyle w:val="Normal"/>
        <w:jc w:val="both"/>
        <w:rPr>
          <w:rFonts w:ascii="Times New Roman" w:hAnsi="Times New Roman" w:cs="Times New Roman"/>
          <w:sz w:val="24"/>
          <w:szCs w:val="24"/>
        </w:rPr>
      </w:pPr>
      <w:r>
        <w:rPr>
          <w:rFonts w:cs="Times New Roman" w:ascii="Times New Roman" w:hAnsi="Times New Roman"/>
          <w:sz w:val="24"/>
          <w:szCs w:val="24"/>
        </w:rPr>
        <w:t>Deklaracja została ostatnio poddana przeglądowi i aktualizacji dnia: 2020-09-22</w:t>
      </w:r>
    </w:p>
    <w:p>
      <w:pPr>
        <w:pStyle w:val="Normal"/>
        <w:jc w:val="both"/>
        <w:rPr>
          <w:rFonts w:ascii="Times New Roman" w:hAnsi="Times New Roman" w:cs="Times New Roman"/>
          <w:sz w:val="24"/>
          <w:szCs w:val="24"/>
        </w:rPr>
      </w:pPr>
      <w:r>
        <w:rPr>
          <w:rFonts w:cs="Times New Roman" w:ascii="Times New Roman" w:hAnsi="Times New Roman"/>
          <w:sz w:val="24"/>
          <w:szCs w:val="24"/>
        </w:rPr>
        <w:t>Deklarację sporządzono na podstawie samooceny przeprowadzonej przez podmiot publiczny.</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Informacje zwrotne i dane kontaktowe</w:t>
      </w:r>
    </w:p>
    <w:p>
      <w:pPr>
        <w:pStyle w:val="Normal"/>
        <w:jc w:val="both"/>
        <w:rPr>
          <w:rFonts w:ascii="Times New Roman" w:hAnsi="Times New Roman" w:cs="Times New Roman"/>
          <w:sz w:val="24"/>
          <w:szCs w:val="24"/>
        </w:rPr>
      </w:pPr>
      <w:r>
        <w:rPr>
          <w:rFonts w:cs="Times New Roman" w:ascii="Times New Roman" w:hAnsi="Times New Roman"/>
          <w:sz w:val="24"/>
          <w:szCs w:val="24"/>
        </w:rPr>
        <w:t>Za rozpatrywanie uwag i wniosków odpowiada: Marta Łysiak</w:t>
      </w:r>
    </w:p>
    <w:p>
      <w:pPr>
        <w:pStyle w:val="Normal"/>
        <w:jc w:val="both"/>
        <w:rPr>
          <w:rFonts w:ascii="Times New Roman" w:hAnsi="Times New Roman" w:cs="Times New Roman"/>
          <w:sz w:val="24"/>
          <w:szCs w:val="24"/>
        </w:rPr>
      </w:pPr>
      <w:r>
        <w:rPr>
          <w:rFonts w:cs="Times New Roman" w:ascii="Times New Roman" w:hAnsi="Times New Roman"/>
          <w:sz w:val="24"/>
          <w:szCs w:val="24"/>
        </w:rPr>
        <w:t>E-mail: spsokolniki@onet.pl</w:t>
      </w:r>
    </w:p>
    <w:p>
      <w:pPr>
        <w:pStyle w:val="Normal"/>
        <w:jc w:val="both"/>
        <w:rPr>
          <w:rFonts w:ascii="Times New Roman" w:hAnsi="Times New Roman" w:cs="Times New Roman"/>
          <w:sz w:val="24"/>
          <w:szCs w:val="24"/>
        </w:rPr>
      </w:pPr>
      <w:r>
        <w:rPr>
          <w:rFonts w:cs="Times New Roman" w:ascii="Times New Roman" w:hAnsi="Times New Roman"/>
          <w:sz w:val="24"/>
          <w:szCs w:val="24"/>
        </w:rPr>
        <w:t>Telefon: 15 836 35 50</w:t>
      </w:r>
    </w:p>
    <w:p>
      <w:pPr>
        <w:pStyle w:val="Normal"/>
        <w:jc w:val="both"/>
        <w:rPr>
          <w:rFonts w:ascii="Times New Roman" w:hAnsi="Times New Roman" w:cs="Times New Roman"/>
          <w:sz w:val="24"/>
          <w:szCs w:val="24"/>
        </w:rPr>
      </w:pPr>
      <w:r>
        <w:rPr>
          <w:rFonts w:cs="Times New Roman" w:ascii="Times New Roman" w:hAnsi="Times New Roman"/>
          <w:sz w:val="24"/>
          <w:szCs w:val="24"/>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Skargi i odwołania</w:t>
      </w:r>
    </w:p>
    <w:p>
      <w:pPr>
        <w:pStyle w:val="Normal"/>
        <w:jc w:val="both"/>
        <w:rPr>
          <w:rFonts w:ascii="Times New Roman" w:hAnsi="Times New Roman" w:cs="Times New Roman"/>
          <w:sz w:val="24"/>
          <w:szCs w:val="24"/>
        </w:rPr>
      </w:pPr>
      <w:r>
        <w:rPr>
          <w:rFonts w:cs="Times New Roman" w:ascii="Times New Roman" w:hAnsi="Times New Roman"/>
          <w:sz w:val="24"/>
          <w:szCs w:val="24"/>
        </w:rPr>
        <w:t>Na niedotrzymanie tych terminów oraz na odmowę realizacji żądania można złożyć skargę do organu nadzorującego pocztą lub drogą elektroniczną na adres:</w:t>
      </w:r>
    </w:p>
    <w:p>
      <w:pPr>
        <w:pStyle w:val="Normal"/>
        <w:jc w:val="both"/>
        <w:rPr>
          <w:rFonts w:ascii="Times New Roman" w:hAnsi="Times New Roman" w:cs="Times New Roman"/>
          <w:sz w:val="24"/>
          <w:szCs w:val="24"/>
        </w:rPr>
      </w:pPr>
      <w:r>
        <w:rPr>
          <w:rFonts w:cs="Times New Roman" w:ascii="Times New Roman" w:hAnsi="Times New Roman"/>
          <w:sz w:val="24"/>
          <w:szCs w:val="24"/>
        </w:rPr>
        <w:t>Organ nadzorujący: Dyrektor Zespołu Szkolno – Przedszkolnego w Sokolnikach</w:t>
      </w:r>
    </w:p>
    <w:p>
      <w:pPr>
        <w:pStyle w:val="Normal"/>
        <w:jc w:val="both"/>
        <w:rPr>
          <w:rFonts w:ascii="Times New Roman" w:hAnsi="Times New Roman" w:cs="Times New Roman"/>
          <w:sz w:val="24"/>
          <w:szCs w:val="24"/>
        </w:rPr>
      </w:pPr>
      <w:r>
        <w:rPr>
          <w:rFonts w:cs="Times New Roman" w:ascii="Times New Roman" w:hAnsi="Times New Roman"/>
          <w:sz w:val="24"/>
          <w:szCs w:val="24"/>
        </w:rPr>
        <w:t>Adres: Sokolniki, ul. Sandomierska 80, 39-432 Gorzyce</w:t>
      </w:r>
    </w:p>
    <w:p>
      <w:pPr>
        <w:pStyle w:val="Normal"/>
        <w:jc w:val="both"/>
        <w:rPr/>
      </w:pPr>
      <w:r>
        <w:rPr>
          <w:rFonts w:cs="Times New Roman" w:ascii="Times New Roman" w:hAnsi="Times New Roman"/>
          <w:sz w:val="24"/>
          <w:szCs w:val="24"/>
        </w:rPr>
        <w:t>E-mail: spsokolniki@onet.pl</w:t>
      </w:r>
    </w:p>
    <w:p>
      <w:pPr>
        <w:pStyle w:val="Normal"/>
        <w:jc w:val="both"/>
        <w:rPr>
          <w:rFonts w:ascii="Times New Roman" w:hAnsi="Times New Roman" w:cs="Times New Roman"/>
          <w:sz w:val="24"/>
          <w:szCs w:val="24"/>
        </w:rPr>
      </w:pPr>
      <w:r>
        <w:rPr>
          <w:rFonts w:cs="Times New Roman" w:ascii="Times New Roman" w:hAnsi="Times New Roman"/>
          <w:sz w:val="24"/>
          <w:szCs w:val="24"/>
        </w:rPr>
        <w:t>Telefon: +48 15 836 35 50</w:t>
      </w:r>
    </w:p>
    <w:p>
      <w:pPr>
        <w:pStyle w:val="Normal"/>
        <w:jc w:val="both"/>
        <w:rPr/>
      </w:pPr>
      <w:r>
        <w:rPr>
          <w:rFonts w:cs="Times New Roman" w:ascii="Times New Roman" w:hAnsi="Times New Roman"/>
          <w:sz w:val="24"/>
          <w:szCs w:val="24"/>
        </w:rPr>
        <w:t>Skargę można złożyć również do </w:t>
      </w:r>
      <w:hyperlink r:id="rId4">
        <w:r>
          <w:rPr>
            <w:rStyle w:val="Czeinternetowe"/>
            <w:rFonts w:cs="Times New Roman" w:ascii="Times New Roman" w:hAnsi="Times New Roman"/>
            <w:sz w:val="24"/>
            <w:szCs w:val="24"/>
          </w:rPr>
          <w:t>Rzecznika Praw Obywatelskich</w:t>
        </w:r>
      </w:hyperlink>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b/>
          <w:b/>
          <w:sz w:val="24"/>
          <w:szCs w:val="24"/>
        </w:rPr>
      </w:pPr>
      <w:r>
        <w:rPr>
          <w:rFonts w:cs="Times New Roman" w:ascii="Times New Roman" w:hAnsi="Times New Roman"/>
          <w:b/>
          <w:sz w:val="24"/>
          <w:szCs w:val="24"/>
        </w:rPr>
        <w:t>Dostępność architektoniczna placówki Zespołu Szkolno – Przedszkolnego w Sokolnikach</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r>
        <w:rPr>
          <w:rFonts w:cs="Times New Roman" w:ascii="Times New Roman" w:hAnsi="Times New Roman"/>
          <w:sz w:val="24"/>
          <w:szCs w:val="24"/>
        </w:rPr>
        <w:t>Budynek ZSP w Sokolnikach, ul. Sandomierska 80</w:t>
      </w:r>
    </w:p>
    <w:p>
      <w:pPr>
        <w:pStyle w:val="Normal"/>
        <w:jc w:val="both"/>
        <w:rPr>
          <w:rFonts w:ascii="Times New Roman" w:hAnsi="Times New Roman" w:cs="Times New Roman"/>
          <w:sz w:val="24"/>
          <w:szCs w:val="24"/>
        </w:rPr>
      </w:pPr>
      <w:r>
        <w:rPr>
          <w:rFonts w:cs="Times New Roman" w:ascii="Times New Roman" w:hAnsi="Times New Roman"/>
          <w:sz w:val="24"/>
          <w:szCs w:val="24"/>
        </w:rPr>
        <w:t>W odległości około 10 metrów od wejścia głównego znajduje się przystanek autobusowy.</w:t>
      </w:r>
    </w:p>
    <w:p>
      <w:pPr>
        <w:pStyle w:val="Normal"/>
        <w:jc w:val="both"/>
        <w:rPr>
          <w:rFonts w:ascii="Times New Roman" w:hAnsi="Times New Roman" w:cs="Times New Roman"/>
          <w:sz w:val="24"/>
          <w:szCs w:val="24"/>
        </w:rPr>
      </w:pPr>
      <w:r>
        <w:rPr>
          <w:rFonts w:cs="Times New Roman" w:ascii="Times New Roman" w:hAnsi="Times New Roman"/>
          <w:sz w:val="24"/>
          <w:szCs w:val="24"/>
        </w:rPr>
        <w:t>Do budynku prowadzi 8 wejść, 7 do budynku szkolnego i jedno do przedszkola.</w:t>
      </w:r>
    </w:p>
    <w:p>
      <w:pPr>
        <w:pStyle w:val="Normal"/>
        <w:jc w:val="both"/>
        <w:rPr/>
      </w:pPr>
      <w:r>
        <w:rPr>
          <w:rFonts w:cs="Times New Roman" w:ascii="Times New Roman" w:hAnsi="Times New Roman"/>
          <w:sz w:val="24"/>
          <w:szCs w:val="24"/>
        </w:rPr>
        <w:t>Przy budynku znajdują się dwa miejsca parkingowe dla osoby niepełnosprawnej.</w:t>
      </w:r>
    </w:p>
    <w:p>
      <w:pPr>
        <w:pStyle w:val="Normal"/>
        <w:jc w:val="both"/>
        <w:rPr>
          <w:rFonts w:ascii="Times New Roman" w:hAnsi="Times New Roman" w:cs="Times New Roman"/>
          <w:sz w:val="24"/>
          <w:szCs w:val="24"/>
        </w:rPr>
      </w:pPr>
      <w:r>
        <w:rPr>
          <w:rFonts w:cs="Times New Roman" w:ascii="Times New Roman" w:hAnsi="Times New Roman"/>
          <w:sz w:val="24"/>
          <w:szCs w:val="24"/>
        </w:rPr>
        <w:t>Osobami oddelegowanymi do pomocy osobom niepełnosprawnym przy wejściu do budynku są pracownicy obsługi ZSP w Sokolnikach.</w:t>
      </w:r>
    </w:p>
    <w:p>
      <w:pPr>
        <w:pStyle w:val="Normal"/>
        <w:jc w:val="both"/>
        <w:rPr>
          <w:rFonts w:ascii="Times New Roman" w:hAnsi="Times New Roman" w:cs="Times New Roman"/>
          <w:sz w:val="24"/>
          <w:szCs w:val="24"/>
        </w:rPr>
      </w:pPr>
      <w:r>
        <w:rPr>
          <w:rFonts w:cs="Times New Roman" w:ascii="Times New Roman" w:hAnsi="Times New Roman"/>
          <w:sz w:val="24"/>
          <w:szCs w:val="24"/>
        </w:rPr>
        <w:t>Toaleta budynku nie jest dostosowana do potrzeb osób niepełnosprawnych.</w:t>
      </w:r>
    </w:p>
    <w:p>
      <w:pPr>
        <w:pStyle w:val="Normal"/>
        <w:jc w:val="both"/>
        <w:rPr>
          <w:rFonts w:ascii="Times New Roman" w:hAnsi="Times New Roman" w:cs="Times New Roman"/>
          <w:sz w:val="24"/>
          <w:szCs w:val="24"/>
        </w:rPr>
      </w:pPr>
      <w:r>
        <w:rPr>
          <w:rFonts w:cs="Times New Roman" w:ascii="Times New Roman" w:hAnsi="Times New Roman"/>
          <w:sz w:val="24"/>
          <w:szCs w:val="24"/>
        </w:rPr>
        <w:t>Budynek jest przystosowany do wjazdu do środka osób niepełnosprawnych.</w:t>
      </w:r>
    </w:p>
    <w:p>
      <w:pPr>
        <w:pStyle w:val="Normal"/>
        <w:jc w:val="both"/>
        <w:rPr>
          <w:rFonts w:ascii="Times New Roman" w:hAnsi="Times New Roman" w:cs="Times New Roman"/>
          <w:sz w:val="24"/>
          <w:szCs w:val="24"/>
        </w:rPr>
      </w:pPr>
      <w:r>
        <w:rPr>
          <w:rFonts w:cs="Times New Roman" w:ascii="Times New Roman" w:hAnsi="Times New Roman"/>
          <w:sz w:val="24"/>
          <w:szCs w:val="24"/>
        </w:rPr>
        <w:t>Nie ma możliwości obsługi osób słabosłyszących/niesłyszących w języku migowym.</w:t>
      </w:r>
    </w:p>
    <w:p>
      <w:pPr>
        <w:pStyle w:val="Normal"/>
        <w:jc w:val="both"/>
        <w:rPr>
          <w:rFonts w:ascii="Times New Roman" w:hAnsi="Times New Roman" w:cs="Times New Roman"/>
          <w:sz w:val="24"/>
          <w:szCs w:val="24"/>
        </w:rPr>
      </w:pPr>
      <w:r>
        <w:rPr>
          <w:rFonts w:cs="Times New Roman" w:ascii="Times New Roman" w:hAnsi="Times New Roman"/>
          <w:sz w:val="24"/>
          <w:szCs w:val="24"/>
        </w:rPr>
        <w:t> </w:t>
      </w:r>
    </w:p>
    <w:p>
      <w:pPr>
        <w:pStyle w:val="Normal"/>
        <w:jc w:val="both"/>
        <w:rPr>
          <w:rFonts w:ascii="Times New Roman" w:hAnsi="Times New Roman" w:cs="Times New Roman"/>
          <w:sz w:val="24"/>
          <w:szCs w:val="24"/>
        </w:rPr>
      </w:pPr>
      <w:bookmarkStart w:id="1" w:name="_GoBack"/>
      <w:bookmarkEnd w:id="1"/>
      <w:r>
        <w:rPr>
          <w:rFonts w:cs="Times New Roman" w:ascii="Times New Roman" w:hAnsi="Times New Roman"/>
          <w:sz w:val="24"/>
          <w:szCs w:val="24"/>
        </w:rPr>
        <w:t> </w:t>
      </w:r>
    </w:p>
    <w:p>
      <w:pPr>
        <w:pStyle w:val="Normal"/>
        <w:jc w:val="both"/>
        <w:rPr>
          <w:rFonts w:ascii="Times New Roman" w:hAnsi="Times New Roman" w:cs="Times New Roman"/>
          <w:b/>
          <w:b/>
          <w:sz w:val="24"/>
          <w:szCs w:val="24"/>
        </w:rPr>
      </w:pPr>
      <w:r>
        <w:rPr>
          <w:rFonts w:cs="Times New Roman" w:ascii="Times New Roman" w:hAnsi="Times New Roman"/>
          <w:b/>
          <w:sz w:val="24"/>
          <w:szCs w:val="24"/>
        </w:rPr>
        <w:t>Inne informacje i oświadczenia</w:t>
      </w:r>
    </w:p>
    <w:p>
      <w:pPr>
        <w:pStyle w:val="Normal"/>
        <w:jc w:val="both"/>
        <w:rPr>
          <w:rFonts w:ascii="Times New Roman" w:hAnsi="Times New Roman" w:cs="Times New Roman"/>
          <w:sz w:val="24"/>
          <w:szCs w:val="24"/>
        </w:rPr>
      </w:pPr>
      <w:r>
        <w:rPr>
          <w:rFonts w:cs="Times New Roman" w:ascii="Times New Roman" w:hAnsi="Times New Roman"/>
          <w:sz w:val="24"/>
          <w:szCs w:val="24"/>
        </w:rPr>
        <w:t>Zespół Szkolno – Przedszkolny w Sokolnikach przygotowuje zmiany systemu informatycznego wraz z modernizacją treści publikowanych na dostępnych stronach w tym dostosowania dostępności zasobów internetowych do potrzeb osób niepełnosprawnych oraz deklaruje chęć zmniejszenia barier w zakresie komunikacji, obsługi administracyjnej osób                                           z niepełnosprawnościami, a także zmniejszenia barier architektonicznych.</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41f7"/>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a32321"/>
    <w:rPr>
      <w:b/>
      <w:bCs/>
    </w:rPr>
  </w:style>
  <w:style w:type="character" w:styleId="Czeinternetowe">
    <w:name w:val="Łącze internetowe"/>
    <w:basedOn w:val="DefaultParagraphFont"/>
    <w:uiPriority w:val="99"/>
    <w:unhideWhenUsed/>
    <w:rsid w:val="00a32321"/>
    <w:rPr>
      <w:color w:val="0000FF"/>
      <w:u w:val="single"/>
    </w:rPr>
  </w:style>
  <w:style w:type="character" w:styleId="TekstdymkaZnak" w:customStyle="1">
    <w:name w:val="Tekst dymka Znak"/>
    <w:basedOn w:val="DefaultParagraphFont"/>
    <w:link w:val="Tekstdymka"/>
    <w:uiPriority w:val="99"/>
    <w:semiHidden/>
    <w:qFormat/>
    <w:rsid w:val="00771a72"/>
    <w:rPr>
      <w:rFonts w:ascii="Tahoma" w:hAnsi="Tahoma" w:cs="Tahoma"/>
      <w:sz w:val="16"/>
      <w:szCs w:val="16"/>
    </w:rPr>
  </w:style>
  <w:style w:type="character" w:styleId="ListLabel1">
    <w:name w:val="ListLabel 1"/>
    <w:qFormat/>
    <w:rPr>
      <w:rFonts w:ascii="Times New Roman" w:hAnsi="Times New Roman" w:cs="Times New Roman"/>
      <w:sz w:val="24"/>
      <w:szCs w:val="24"/>
    </w:rPr>
  </w:style>
  <w:style w:type="character" w:styleId="ListLabel2">
    <w:name w:val="ListLabel 2"/>
    <w:qFormat/>
    <w:rPr>
      <w:rFonts w:ascii="Times New Roman" w:hAnsi="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rmalWeb">
    <w:name w:val="Normal (Web)"/>
    <w:basedOn w:val="Normal"/>
    <w:uiPriority w:val="99"/>
    <w:semiHidden/>
    <w:unhideWhenUsed/>
    <w:qFormat/>
    <w:rsid w:val="00a32321"/>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771a7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sokolniki.edupage.org/" TargetMode="External"/><Relationship Id="rId3" Type="http://schemas.openxmlformats.org/officeDocument/2006/relationships/hyperlink" Target="http://www.spsokolniki.edupage.org/" TargetMode="External"/><Relationship Id="rId4" Type="http://schemas.openxmlformats.org/officeDocument/2006/relationships/hyperlink" Target="https://www.rpo.gov.pl/content/jak-zglosic-sie-do-rzecznika-praw-obywatelskich"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LibreOffice/6.1.3.2$Windows_X86_64 LibreOffice_project/86daf60bf00efa86ad547e59e09d6bb77c699acb</Application>
  <Pages>3</Pages>
  <Words>666</Words>
  <Characters>4705</Characters>
  <CharactersWithSpaces>5464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2021-03-30T13:05:00Z</dcterms:created>
  <dc:creator>kingarobak@wp.pl</dc:creator>
  <dc:description/>
  <dc:language>pl-PL</dc:language>
  <cp:lastModifiedBy/>
  <cp:lastPrinted>2021-03-30T12:34:00Z</cp:lastPrinted>
  <dcterms:modified xsi:type="dcterms:W3CDTF">2021-03-31T13:40:10Z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